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6BA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5EDC75AD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3B84BAF7" w14:textId="5951566C" w:rsidR="00F65197" w:rsidRPr="004B74F3" w:rsidRDefault="00C57174" w:rsidP="00453634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 xml:space="preserve">Attendance: </w:t>
      </w:r>
      <w:r w:rsidR="00DA45EC" w:rsidRPr="004B74F3">
        <w:rPr>
          <w:rFonts w:cs="Times New Roman"/>
          <w:sz w:val="24"/>
          <w:szCs w:val="24"/>
        </w:rPr>
        <w:t>Khaled Axel Djebbari,</w:t>
      </w:r>
      <w:r w:rsidR="00693366">
        <w:rPr>
          <w:rFonts w:cs="Times New Roman"/>
          <w:sz w:val="24"/>
          <w:szCs w:val="24"/>
        </w:rPr>
        <w:t xml:space="preserve"> Mohsina Rahman, Usman Ali, Bryan Greene, Chao Wang, Luisana Duarte </w:t>
      </w:r>
      <w:proofErr w:type="spellStart"/>
      <w:r w:rsidR="00693366">
        <w:rPr>
          <w:rFonts w:cs="Times New Roman"/>
          <w:sz w:val="24"/>
          <w:szCs w:val="24"/>
        </w:rPr>
        <w:t>Armendáriz</w:t>
      </w:r>
      <w:proofErr w:type="spellEnd"/>
      <w:r w:rsidR="004B74F3">
        <w:rPr>
          <w:rFonts w:cs="Times New Roman"/>
          <w:sz w:val="24"/>
          <w:szCs w:val="24"/>
        </w:rPr>
        <w:t>.</w:t>
      </w:r>
    </w:p>
    <w:p w14:paraId="31E301BE" w14:textId="77777777" w:rsidR="004B74F3" w:rsidRPr="004B74F3" w:rsidRDefault="004B74F3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2BDC31EB" w14:textId="6E7FDD2A" w:rsidR="00C57174" w:rsidRDefault="00C57174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>Meeting began at</w:t>
      </w:r>
      <w:r w:rsidR="00693366">
        <w:rPr>
          <w:rFonts w:cs="Times New Roman"/>
          <w:b/>
          <w:sz w:val="24"/>
          <w:szCs w:val="24"/>
        </w:rPr>
        <w:t xml:space="preserve"> 3:</w:t>
      </w:r>
      <w:r w:rsidR="000251B9">
        <w:rPr>
          <w:rFonts w:cs="Times New Roman"/>
          <w:b/>
          <w:sz w:val="24"/>
          <w:szCs w:val="24"/>
        </w:rPr>
        <w:t>36</w:t>
      </w:r>
      <w:r w:rsidR="00696CA8" w:rsidRPr="004B74F3">
        <w:rPr>
          <w:rFonts w:cs="Times New Roman"/>
          <w:b/>
          <w:sz w:val="24"/>
          <w:szCs w:val="24"/>
        </w:rPr>
        <w:t xml:space="preserve"> </w:t>
      </w:r>
      <w:r w:rsidRPr="004B74F3">
        <w:rPr>
          <w:rFonts w:cs="Times New Roman"/>
          <w:b/>
          <w:sz w:val="24"/>
          <w:szCs w:val="24"/>
        </w:rPr>
        <w:t>pm</w:t>
      </w:r>
    </w:p>
    <w:p w14:paraId="33CAED86" w14:textId="0B06FA56" w:rsidR="00A86BFE" w:rsidRDefault="00A86BFE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49A86EB7" w14:textId="72A3D4F6" w:rsidR="00A86BFE" w:rsidRPr="00693366" w:rsidRDefault="00693366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693366">
        <w:rPr>
          <w:rFonts w:cs="Times New Roman"/>
          <w:b/>
          <w:sz w:val="24"/>
          <w:szCs w:val="24"/>
        </w:rPr>
        <w:t>Agenda Items:</w:t>
      </w:r>
    </w:p>
    <w:p w14:paraId="01E09612" w14:textId="77777777" w:rsidR="00693366" w:rsidRDefault="00693366" w:rsidP="00453634">
      <w:pPr>
        <w:pStyle w:val="ListParagraph"/>
        <w:spacing w:after="0" w:line="240" w:lineRule="auto"/>
        <w:ind w:left="0"/>
        <w:rPr>
          <w:rFonts w:cs="Times New Roman"/>
          <w:bCs/>
          <w:sz w:val="24"/>
          <w:szCs w:val="24"/>
        </w:rPr>
      </w:pPr>
    </w:p>
    <w:p w14:paraId="6AAC6153" w14:textId="10125BF9" w:rsidR="00693366" w:rsidRDefault="00693366" w:rsidP="00693366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93366">
        <w:rPr>
          <w:rFonts w:cs="Times New Roman"/>
          <w:b/>
          <w:sz w:val="24"/>
          <w:szCs w:val="24"/>
        </w:rPr>
        <w:t>Recall Procedure:</w:t>
      </w:r>
    </w:p>
    <w:p w14:paraId="6B55EF61" w14:textId="45FBF5CA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For recall initiation the motion was made by a senator and</w:t>
      </w:r>
      <w:r w:rsidR="00A63CC1">
        <w:rPr>
          <w:rFonts w:cs="Times New Roman"/>
          <w:bCs/>
          <w:sz w:val="24"/>
          <w:szCs w:val="24"/>
        </w:rPr>
        <w:t xml:space="preserve"> was seconded by another senator and then </w:t>
      </w:r>
      <w:proofErr w:type="gramStart"/>
      <w:r w:rsidR="00A63CC1">
        <w:rPr>
          <w:rFonts w:cs="Times New Roman"/>
          <w:bCs/>
          <w:sz w:val="24"/>
          <w:szCs w:val="24"/>
        </w:rPr>
        <w:t>majority</w:t>
      </w:r>
      <w:proofErr w:type="gramEnd"/>
      <w:r w:rsidR="00A63CC1">
        <w:rPr>
          <w:rFonts w:cs="Times New Roman"/>
          <w:bCs/>
          <w:sz w:val="24"/>
          <w:szCs w:val="24"/>
        </w:rPr>
        <w:t xml:space="preserve"> of the senate voted to initiate a recall</w:t>
      </w:r>
      <w:r w:rsidR="00C63645">
        <w:rPr>
          <w:rFonts w:cs="Times New Roman"/>
          <w:bCs/>
          <w:sz w:val="24"/>
          <w:szCs w:val="24"/>
        </w:rPr>
        <w:t xml:space="preserve"> </w:t>
      </w:r>
      <w:proofErr w:type="gramStart"/>
      <w:r w:rsidR="00C63645">
        <w:rPr>
          <w:rFonts w:cs="Times New Roman"/>
          <w:bCs/>
          <w:sz w:val="24"/>
          <w:szCs w:val="24"/>
        </w:rPr>
        <w:t>in</w:t>
      </w:r>
      <w:proofErr w:type="gramEnd"/>
      <w:r w:rsidR="00C63645">
        <w:rPr>
          <w:rFonts w:cs="Times New Roman"/>
          <w:bCs/>
          <w:sz w:val="24"/>
          <w:szCs w:val="24"/>
        </w:rPr>
        <w:t xml:space="preserve"> October 11, 2023 Senate Meeting</w:t>
      </w:r>
      <w:r w:rsidR="00A63CC1">
        <w:rPr>
          <w:rFonts w:cs="Times New Roman"/>
          <w:bCs/>
          <w:sz w:val="24"/>
          <w:szCs w:val="24"/>
        </w:rPr>
        <w:t>.</w:t>
      </w:r>
    </w:p>
    <w:p w14:paraId="5AB3DC2A" w14:textId="0143B512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The recall vote will be </w:t>
      </w:r>
      <w:r w:rsidR="00C63645">
        <w:rPr>
          <w:rFonts w:cs="Times New Roman"/>
          <w:bCs/>
          <w:sz w:val="24"/>
          <w:szCs w:val="24"/>
        </w:rPr>
        <w:t xml:space="preserve">held </w:t>
      </w:r>
      <w:r>
        <w:rPr>
          <w:rFonts w:cs="Times New Roman"/>
          <w:bCs/>
          <w:sz w:val="24"/>
          <w:szCs w:val="24"/>
        </w:rPr>
        <w:t xml:space="preserve">in </w:t>
      </w:r>
      <w:proofErr w:type="gramStart"/>
      <w:r>
        <w:rPr>
          <w:rFonts w:cs="Times New Roman"/>
          <w:bCs/>
          <w:sz w:val="24"/>
          <w:szCs w:val="24"/>
        </w:rPr>
        <w:t>November</w:t>
      </w:r>
      <w:proofErr w:type="gramEnd"/>
      <w:r>
        <w:rPr>
          <w:rFonts w:cs="Times New Roman"/>
          <w:bCs/>
          <w:sz w:val="24"/>
          <w:szCs w:val="24"/>
        </w:rPr>
        <w:t xml:space="preserve"> senate meeting</w:t>
      </w:r>
      <w:r w:rsidR="00E53482">
        <w:rPr>
          <w:rFonts w:cs="Times New Roman"/>
          <w:bCs/>
          <w:sz w:val="24"/>
          <w:szCs w:val="24"/>
        </w:rPr>
        <w:t xml:space="preserve"> on 11.15.2023</w:t>
      </w:r>
      <w:r>
        <w:rPr>
          <w:rFonts w:cs="Times New Roman"/>
          <w:bCs/>
          <w:sz w:val="24"/>
          <w:szCs w:val="24"/>
        </w:rPr>
        <w:t>.</w:t>
      </w:r>
    </w:p>
    <w:p w14:paraId="5F32031B" w14:textId="3976D5CD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The bylaws mention a 2/3</w:t>
      </w:r>
      <w:r w:rsidRPr="000251B9">
        <w:rPr>
          <w:rFonts w:cs="Times New Roman"/>
          <w:bCs/>
          <w:sz w:val="24"/>
          <w:szCs w:val="24"/>
          <w:vertAlign w:val="superscript"/>
        </w:rPr>
        <w:t>rd</w:t>
      </w:r>
      <w:r>
        <w:rPr>
          <w:rFonts w:cs="Times New Roman"/>
          <w:bCs/>
          <w:sz w:val="24"/>
          <w:szCs w:val="24"/>
        </w:rPr>
        <w:t xml:space="preserve"> majority of the senators </w:t>
      </w:r>
      <w:r w:rsidR="00C63645">
        <w:rPr>
          <w:rFonts w:cs="Times New Roman"/>
          <w:bCs/>
          <w:sz w:val="24"/>
          <w:szCs w:val="24"/>
        </w:rPr>
        <w:t>must</w:t>
      </w:r>
      <w:r>
        <w:rPr>
          <w:rFonts w:cs="Times New Roman"/>
          <w:bCs/>
          <w:sz w:val="24"/>
          <w:szCs w:val="24"/>
        </w:rPr>
        <w:t xml:space="preserve"> vote yes for recall</w:t>
      </w:r>
      <w:r w:rsidR="00E53482">
        <w:rPr>
          <w:rFonts w:cs="Times New Roman"/>
          <w:bCs/>
          <w:sz w:val="24"/>
          <w:szCs w:val="24"/>
        </w:rPr>
        <w:t xml:space="preserve"> to take place. </w:t>
      </w:r>
      <w:r w:rsidR="00C63645">
        <w:rPr>
          <w:rFonts w:cs="Times New Roman"/>
          <w:bCs/>
          <w:sz w:val="24"/>
          <w:szCs w:val="24"/>
        </w:rPr>
        <w:t>The Procedures</w:t>
      </w:r>
      <w:r w:rsidR="00E53482">
        <w:rPr>
          <w:rFonts w:cs="Times New Roman"/>
          <w:bCs/>
          <w:sz w:val="24"/>
          <w:szCs w:val="24"/>
        </w:rPr>
        <w:t xml:space="preserve"> Committee specified that it </w:t>
      </w:r>
      <w:proofErr w:type="gramStart"/>
      <w:r w:rsidR="00E53482">
        <w:rPr>
          <w:rFonts w:cs="Times New Roman"/>
          <w:bCs/>
          <w:sz w:val="24"/>
          <w:szCs w:val="24"/>
        </w:rPr>
        <w:t>has to</w:t>
      </w:r>
      <w:proofErr w:type="gramEnd"/>
      <w:r w:rsidR="00E53482">
        <w:rPr>
          <w:rFonts w:cs="Times New Roman"/>
          <w:bCs/>
          <w:sz w:val="24"/>
          <w:szCs w:val="24"/>
        </w:rPr>
        <w:t xml:space="preserve"> be 2/3</w:t>
      </w:r>
      <w:r w:rsidR="00E53482" w:rsidRPr="00E53482">
        <w:rPr>
          <w:rFonts w:cs="Times New Roman"/>
          <w:bCs/>
          <w:sz w:val="24"/>
          <w:szCs w:val="24"/>
          <w:vertAlign w:val="superscript"/>
        </w:rPr>
        <w:t>rd</w:t>
      </w:r>
      <w:r w:rsidR="00E53482">
        <w:rPr>
          <w:rFonts w:cs="Times New Roman"/>
          <w:bCs/>
          <w:sz w:val="24"/>
          <w:szCs w:val="24"/>
        </w:rPr>
        <w:t xml:space="preserve"> of the active senators </w:t>
      </w:r>
      <w:r w:rsidR="00C63645">
        <w:rPr>
          <w:rFonts w:cs="Times New Roman"/>
          <w:bCs/>
          <w:sz w:val="24"/>
          <w:szCs w:val="24"/>
        </w:rPr>
        <w:t xml:space="preserve">that </w:t>
      </w:r>
      <w:r w:rsidR="00E53482">
        <w:rPr>
          <w:rFonts w:cs="Times New Roman"/>
          <w:bCs/>
          <w:sz w:val="24"/>
          <w:szCs w:val="24"/>
        </w:rPr>
        <w:t>has to vote for the recall.</w:t>
      </w:r>
      <w:r w:rsidR="000D07AC">
        <w:rPr>
          <w:rFonts w:cs="Times New Roman"/>
          <w:bCs/>
          <w:sz w:val="24"/>
          <w:szCs w:val="24"/>
        </w:rPr>
        <w:t xml:space="preserve"> After discussion, the decision was accepted unanimously.</w:t>
      </w:r>
    </w:p>
    <w:p w14:paraId="2BB255A2" w14:textId="3B4E7369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Axel proposed </w:t>
      </w:r>
      <w:r w:rsidR="00E53482">
        <w:rPr>
          <w:rFonts w:cs="Times New Roman"/>
          <w:bCs/>
          <w:sz w:val="24"/>
          <w:szCs w:val="24"/>
        </w:rPr>
        <w:t xml:space="preserve">that </w:t>
      </w:r>
      <w:r>
        <w:rPr>
          <w:rFonts w:cs="Times New Roman"/>
          <w:bCs/>
          <w:sz w:val="24"/>
          <w:szCs w:val="24"/>
        </w:rPr>
        <w:t xml:space="preserve">while the VP runs the senate meeting, parliamentarian will run the recall procedure. If Axel cannot, VP will do it and </w:t>
      </w:r>
      <w:r w:rsidR="00E53482">
        <w:rPr>
          <w:rFonts w:cs="Times New Roman"/>
          <w:bCs/>
          <w:sz w:val="24"/>
          <w:szCs w:val="24"/>
        </w:rPr>
        <w:t xml:space="preserve">if the VP cannot run the recall procedure, </w:t>
      </w:r>
      <w:r>
        <w:rPr>
          <w:rFonts w:cs="Times New Roman"/>
          <w:bCs/>
          <w:sz w:val="24"/>
          <w:szCs w:val="24"/>
        </w:rPr>
        <w:t xml:space="preserve">then it should be </w:t>
      </w:r>
      <w:r w:rsidR="00E53482">
        <w:rPr>
          <w:rFonts w:cs="Times New Roman"/>
          <w:bCs/>
          <w:sz w:val="24"/>
          <w:szCs w:val="24"/>
        </w:rPr>
        <w:t xml:space="preserve">run by </w:t>
      </w:r>
      <w:r>
        <w:rPr>
          <w:rFonts w:cs="Times New Roman"/>
          <w:bCs/>
          <w:sz w:val="24"/>
          <w:szCs w:val="24"/>
        </w:rPr>
        <w:t>one of the members of the procedures committee.</w:t>
      </w:r>
      <w:r w:rsidR="00DD7B77">
        <w:rPr>
          <w:rFonts w:cs="Times New Roman"/>
          <w:bCs/>
          <w:sz w:val="24"/>
          <w:szCs w:val="24"/>
        </w:rPr>
        <w:t xml:space="preserve"> The proposal was accepted by the committee members unanimously.</w:t>
      </w:r>
    </w:p>
    <w:p w14:paraId="6BBF06D8" w14:textId="19C73AE7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Bryan asked if we need to give </w:t>
      </w:r>
      <w:r w:rsidR="00DD7B77">
        <w:rPr>
          <w:rFonts w:cs="Times New Roman"/>
          <w:bCs/>
          <w:sz w:val="24"/>
          <w:szCs w:val="24"/>
        </w:rPr>
        <w:t>the defendant</w:t>
      </w:r>
      <w:r>
        <w:rPr>
          <w:rFonts w:cs="Times New Roman"/>
          <w:bCs/>
          <w:sz w:val="24"/>
          <w:szCs w:val="24"/>
        </w:rPr>
        <w:t xml:space="preserve"> additional time to prepare his defense. Mohsina clarified that the notification of recall initiation was sent to </w:t>
      </w:r>
      <w:r w:rsidR="00DD7B77">
        <w:rPr>
          <w:rFonts w:cs="Times New Roman"/>
          <w:bCs/>
          <w:sz w:val="24"/>
          <w:szCs w:val="24"/>
        </w:rPr>
        <w:t>the defendant</w:t>
      </w:r>
      <w:r>
        <w:rPr>
          <w:rFonts w:cs="Times New Roman"/>
          <w:bCs/>
          <w:sz w:val="24"/>
          <w:szCs w:val="24"/>
        </w:rPr>
        <w:t xml:space="preserve"> within 24 hours of </w:t>
      </w:r>
      <w:r w:rsidR="00DD7B77">
        <w:rPr>
          <w:rFonts w:cs="Times New Roman"/>
          <w:bCs/>
          <w:sz w:val="24"/>
          <w:szCs w:val="24"/>
        </w:rPr>
        <w:t xml:space="preserve">the </w:t>
      </w:r>
      <w:r>
        <w:rPr>
          <w:rFonts w:cs="Times New Roman"/>
          <w:bCs/>
          <w:sz w:val="24"/>
          <w:szCs w:val="24"/>
        </w:rPr>
        <w:t>recall initiation vote. Usman also added that bylaws mention he should be given at least 7 days</w:t>
      </w:r>
      <w:r w:rsidR="00E53482">
        <w:rPr>
          <w:rFonts w:cs="Times New Roman"/>
          <w:bCs/>
          <w:sz w:val="24"/>
          <w:szCs w:val="24"/>
        </w:rPr>
        <w:t xml:space="preserve"> to prepare his defense</w:t>
      </w:r>
      <w:r w:rsidR="00DD7B77">
        <w:rPr>
          <w:rFonts w:cs="Times New Roman"/>
          <w:bCs/>
          <w:sz w:val="24"/>
          <w:szCs w:val="24"/>
        </w:rPr>
        <w:t xml:space="preserve"> before the recall hearing can take place</w:t>
      </w:r>
      <w:r>
        <w:rPr>
          <w:rFonts w:cs="Times New Roman"/>
          <w:bCs/>
          <w:sz w:val="24"/>
          <w:szCs w:val="24"/>
        </w:rPr>
        <w:t xml:space="preserve">. </w:t>
      </w:r>
      <w:r w:rsidR="00DD7B77">
        <w:rPr>
          <w:rFonts w:cs="Times New Roman"/>
          <w:bCs/>
          <w:sz w:val="24"/>
          <w:szCs w:val="24"/>
        </w:rPr>
        <w:t>The defendant</w:t>
      </w:r>
      <w:r>
        <w:rPr>
          <w:rFonts w:cs="Times New Roman"/>
          <w:bCs/>
          <w:sz w:val="24"/>
          <w:szCs w:val="24"/>
        </w:rPr>
        <w:t xml:space="preserve"> has received almost a month</w:t>
      </w:r>
      <w:r w:rsidR="0020702E">
        <w:rPr>
          <w:rFonts w:cs="Times New Roman"/>
          <w:bCs/>
          <w:sz w:val="24"/>
          <w:szCs w:val="24"/>
        </w:rPr>
        <w:t xml:space="preserve"> since the recall initiation vote</w:t>
      </w:r>
      <w:r>
        <w:rPr>
          <w:rFonts w:cs="Times New Roman"/>
          <w:bCs/>
          <w:sz w:val="24"/>
          <w:szCs w:val="24"/>
        </w:rPr>
        <w:t>.</w:t>
      </w:r>
    </w:p>
    <w:p w14:paraId="06A994B3" w14:textId="01F4D61A" w:rsidR="000251B9" w:rsidRDefault="000251B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Axel proposed the beginning of the recall procedure 5 minutes will be allocated to </w:t>
      </w:r>
      <w:r w:rsidR="00E53482">
        <w:rPr>
          <w:rFonts w:cs="Times New Roman"/>
          <w:bCs/>
          <w:sz w:val="24"/>
          <w:szCs w:val="24"/>
        </w:rPr>
        <w:t>the senator to present</w:t>
      </w:r>
      <w:r>
        <w:rPr>
          <w:rFonts w:cs="Times New Roman"/>
          <w:bCs/>
          <w:sz w:val="24"/>
          <w:szCs w:val="24"/>
        </w:rPr>
        <w:t xml:space="preserve"> the charges.</w:t>
      </w:r>
      <w:r w:rsidR="0020702E">
        <w:rPr>
          <w:rFonts w:cs="Times New Roman"/>
          <w:bCs/>
          <w:sz w:val="24"/>
          <w:szCs w:val="24"/>
        </w:rPr>
        <w:t xml:space="preserve"> </w:t>
      </w:r>
      <w:r w:rsidR="0020702E">
        <w:rPr>
          <w:rFonts w:cs="Times New Roman"/>
          <w:bCs/>
          <w:sz w:val="24"/>
          <w:szCs w:val="24"/>
        </w:rPr>
        <w:t>After discussion, the decision was accepted unanimously.</w:t>
      </w:r>
    </w:p>
    <w:p w14:paraId="1BB4F507" w14:textId="7BC8B36B" w:rsidR="000251B9" w:rsidRDefault="000354BC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The person defending will be given 1</w:t>
      </w:r>
      <w:r w:rsidR="009230FE">
        <w:rPr>
          <w:rFonts w:cs="Times New Roman"/>
          <w:bCs/>
          <w:sz w:val="24"/>
          <w:szCs w:val="24"/>
        </w:rPr>
        <w:t>0</w:t>
      </w:r>
      <w:r>
        <w:rPr>
          <w:rFonts w:cs="Times New Roman"/>
          <w:bCs/>
          <w:sz w:val="24"/>
          <w:szCs w:val="24"/>
        </w:rPr>
        <w:t xml:space="preserve"> minutes (2x of the </w:t>
      </w:r>
      <w:r w:rsidR="00E53482">
        <w:rPr>
          <w:rFonts w:cs="Times New Roman"/>
          <w:bCs/>
          <w:sz w:val="24"/>
          <w:szCs w:val="24"/>
        </w:rPr>
        <w:t xml:space="preserve">time given to present </w:t>
      </w:r>
      <w:r>
        <w:rPr>
          <w:rFonts w:cs="Times New Roman"/>
          <w:bCs/>
          <w:sz w:val="24"/>
          <w:szCs w:val="24"/>
        </w:rPr>
        <w:t>charges) to present his defense and the senators will be requested to hold their questions until he finishes his defense.</w:t>
      </w:r>
    </w:p>
    <w:p w14:paraId="56B87327" w14:textId="35FF1B76" w:rsidR="003238A7" w:rsidRDefault="003238A7" w:rsidP="003238A7">
      <w:pPr>
        <w:pStyle w:val="ListParagraph"/>
        <w:spacing w:after="0" w:line="24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Luisana suggested the time should be 2x + 2 minutes </w:t>
      </w:r>
      <w:r w:rsidR="002B0C2B">
        <w:rPr>
          <w:rFonts w:cs="Times New Roman"/>
          <w:bCs/>
          <w:sz w:val="24"/>
          <w:szCs w:val="24"/>
        </w:rPr>
        <w:t>(12 minutes) instead of 2x, however, after discussion, the committee decided to allocate 10 minutes to the defendant.</w:t>
      </w:r>
    </w:p>
    <w:p w14:paraId="2A1456C5" w14:textId="3B0E9740" w:rsidR="009230FE" w:rsidRDefault="002B0C2B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Bryan asked if the defendant </w:t>
      </w:r>
      <w:proofErr w:type="gramStart"/>
      <w:r>
        <w:rPr>
          <w:rFonts w:cs="Times New Roman"/>
          <w:bCs/>
          <w:sz w:val="24"/>
          <w:szCs w:val="24"/>
        </w:rPr>
        <w:t>can</w:t>
      </w:r>
      <w:proofErr w:type="gramEnd"/>
      <w:r>
        <w:rPr>
          <w:rFonts w:cs="Times New Roman"/>
          <w:bCs/>
          <w:sz w:val="24"/>
          <w:szCs w:val="24"/>
        </w:rPr>
        <w:t xml:space="preserve"> bring one or multiple witnesses. After discussion, the committee decided that t</w:t>
      </w:r>
      <w:r w:rsidR="009230FE">
        <w:rPr>
          <w:rFonts w:cs="Times New Roman"/>
          <w:bCs/>
          <w:sz w:val="24"/>
          <w:szCs w:val="24"/>
        </w:rPr>
        <w:t xml:space="preserve">he defendant can bring an in-person witness and if there </w:t>
      </w:r>
      <w:r w:rsidR="00E53482">
        <w:rPr>
          <w:rFonts w:cs="Times New Roman"/>
          <w:bCs/>
          <w:sz w:val="24"/>
          <w:szCs w:val="24"/>
        </w:rPr>
        <w:t>is</w:t>
      </w:r>
      <w:r w:rsidR="009230FE">
        <w:rPr>
          <w:rFonts w:cs="Times New Roman"/>
          <w:bCs/>
          <w:sz w:val="24"/>
          <w:szCs w:val="24"/>
        </w:rPr>
        <w:t xml:space="preserve"> more than one witness, he can present a written testimony which he will read out to the senate. This will be included in the 10 minutes for his defense.</w:t>
      </w:r>
    </w:p>
    <w:p w14:paraId="587F968D" w14:textId="0AA452D1" w:rsidR="009230FE" w:rsidRDefault="00670448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Bryan proposed to introduce rebuttal time for both the accuser and the defendant. The </w:t>
      </w:r>
      <w:r w:rsidR="00CB2491">
        <w:rPr>
          <w:rFonts w:cs="Times New Roman"/>
          <w:bCs/>
          <w:sz w:val="24"/>
          <w:szCs w:val="24"/>
        </w:rPr>
        <w:t xml:space="preserve">committee deliberated and after discussion it was decided that </w:t>
      </w:r>
      <w:r w:rsidR="009230FE">
        <w:rPr>
          <w:rFonts w:cs="Times New Roman"/>
          <w:bCs/>
          <w:sz w:val="24"/>
          <w:szCs w:val="24"/>
        </w:rPr>
        <w:t>2 minutes per person (individual presenting the charge and defendant)</w:t>
      </w:r>
      <w:r w:rsidR="00CB2491">
        <w:rPr>
          <w:rFonts w:cs="Times New Roman"/>
          <w:bCs/>
          <w:sz w:val="24"/>
          <w:szCs w:val="24"/>
        </w:rPr>
        <w:t xml:space="preserve"> will be allocated</w:t>
      </w:r>
      <w:r w:rsidR="009230FE">
        <w:rPr>
          <w:rFonts w:cs="Times New Roman"/>
          <w:bCs/>
          <w:sz w:val="24"/>
          <w:szCs w:val="24"/>
        </w:rPr>
        <w:t xml:space="preserve"> for rebuttal (Total of 4 minutes).</w:t>
      </w:r>
    </w:p>
    <w:p w14:paraId="666C6056" w14:textId="4C36C586" w:rsidR="000354BC" w:rsidRDefault="00CB2491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To allow both parties privacy, Axel proposed that i</w:t>
      </w:r>
      <w:r w:rsidR="000354BC">
        <w:rPr>
          <w:rFonts w:cs="Times New Roman"/>
          <w:bCs/>
          <w:sz w:val="24"/>
          <w:szCs w:val="24"/>
        </w:rPr>
        <w:t xml:space="preserve">f they want to present something, they can bring a </w:t>
      </w:r>
      <w:proofErr w:type="spellStart"/>
      <w:r w:rsidR="000354BC">
        <w:rPr>
          <w:rFonts w:cs="Times New Roman"/>
          <w:bCs/>
          <w:sz w:val="24"/>
          <w:szCs w:val="24"/>
        </w:rPr>
        <w:t>flashdrive</w:t>
      </w:r>
      <w:proofErr w:type="spellEnd"/>
      <w:r w:rsidR="000354BC">
        <w:rPr>
          <w:rFonts w:cs="Times New Roman"/>
          <w:bCs/>
          <w:sz w:val="24"/>
          <w:szCs w:val="24"/>
        </w:rPr>
        <w:t xml:space="preserve"> with the presentation to share with the one who is projecting.</w:t>
      </w:r>
      <w:r>
        <w:rPr>
          <w:rFonts w:cs="Times New Roman"/>
          <w:bCs/>
          <w:sz w:val="24"/>
          <w:szCs w:val="24"/>
        </w:rPr>
        <w:t xml:space="preserve"> This was unanimously accepted by the committee.</w:t>
      </w:r>
    </w:p>
    <w:p w14:paraId="14126557" w14:textId="40087805" w:rsidR="00CD1BA6" w:rsidRDefault="00CB2491" w:rsidP="00CD1BA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Axel proposed that </w:t>
      </w:r>
      <w:r w:rsidR="000354BC">
        <w:rPr>
          <w:rFonts w:cs="Times New Roman"/>
          <w:bCs/>
          <w:sz w:val="24"/>
          <w:szCs w:val="24"/>
        </w:rPr>
        <w:t>Q/A will be 20 minutes</w:t>
      </w:r>
      <w:r>
        <w:rPr>
          <w:rFonts w:cs="Times New Roman"/>
          <w:bCs/>
          <w:sz w:val="24"/>
          <w:szCs w:val="24"/>
        </w:rPr>
        <w:t xml:space="preserve"> following the rebuttal</w:t>
      </w:r>
      <w:r w:rsidR="000354BC">
        <w:rPr>
          <w:rFonts w:cs="Times New Roman"/>
          <w:bCs/>
          <w:sz w:val="24"/>
          <w:szCs w:val="24"/>
        </w:rPr>
        <w:t xml:space="preserve"> with approximately 2 </w:t>
      </w:r>
      <w:proofErr w:type="gramStart"/>
      <w:r w:rsidR="000354BC">
        <w:rPr>
          <w:rFonts w:cs="Times New Roman"/>
          <w:bCs/>
          <w:sz w:val="24"/>
          <w:szCs w:val="24"/>
        </w:rPr>
        <w:t>minutes</w:t>
      </w:r>
      <w:proofErr w:type="gramEnd"/>
      <w:r w:rsidR="000354BC">
        <w:rPr>
          <w:rFonts w:cs="Times New Roman"/>
          <w:bCs/>
          <w:sz w:val="24"/>
          <w:szCs w:val="24"/>
        </w:rPr>
        <w:t xml:space="preserve"> each question.</w:t>
      </w:r>
      <w:r w:rsidR="003C2F5F">
        <w:rPr>
          <w:rFonts w:cs="Times New Roman"/>
          <w:bCs/>
          <w:sz w:val="24"/>
          <w:szCs w:val="24"/>
        </w:rPr>
        <w:t xml:space="preserve"> Extendable to 10 more minutes with a motion; not more than that.</w:t>
      </w:r>
      <w:r w:rsidR="00A63CC1">
        <w:rPr>
          <w:rFonts w:cs="Times New Roman"/>
          <w:bCs/>
          <w:sz w:val="24"/>
          <w:szCs w:val="24"/>
        </w:rPr>
        <w:t xml:space="preserve"> This will be for both the individual being charged and the senator who is addressing the charges.</w:t>
      </w:r>
      <w:r w:rsidR="003F6924">
        <w:rPr>
          <w:rFonts w:cs="Times New Roman"/>
          <w:bCs/>
          <w:sz w:val="24"/>
          <w:szCs w:val="24"/>
        </w:rPr>
        <w:t xml:space="preserve"> It was accepted by all the committee members. Mohsina asked whether any questions can be </w:t>
      </w:r>
      <w:r w:rsidR="00041477">
        <w:rPr>
          <w:rFonts w:cs="Times New Roman"/>
          <w:bCs/>
          <w:sz w:val="24"/>
          <w:szCs w:val="24"/>
        </w:rPr>
        <w:t>aimed at the other</w:t>
      </w:r>
      <w:r w:rsidR="003F6924">
        <w:rPr>
          <w:rFonts w:cs="Times New Roman"/>
          <w:bCs/>
          <w:sz w:val="24"/>
          <w:szCs w:val="24"/>
        </w:rPr>
        <w:t xml:space="preserve"> </w:t>
      </w:r>
      <w:proofErr w:type="spellStart"/>
      <w:r w:rsidR="003F6924">
        <w:rPr>
          <w:rFonts w:cs="Times New Roman"/>
          <w:bCs/>
          <w:sz w:val="24"/>
          <w:szCs w:val="24"/>
        </w:rPr>
        <w:t>Eboard</w:t>
      </w:r>
      <w:proofErr w:type="spellEnd"/>
      <w:r w:rsidR="00041477">
        <w:rPr>
          <w:rFonts w:cs="Times New Roman"/>
          <w:bCs/>
          <w:sz w:val="24"/>
          <w:szCs w:val="24"/>
        </w:rPr>
        <w:t xml:space="preserve"> members. The </w:t>
      </w:r>
      <w:proofErr w:type="gramStart"/>
      <w:r w:rsidR="00041477">
        <w:rPr>
          <w:rFonts w:cs="Times New Roman"/>
          <w:bCs/>
          <w:sz w:val="24"/>
          <w:szCs w:val="24"/>
        </w:rPr>
        <w:t>general consensus</w:t>
      </w:r>
      <w:proofErr w:type="gramEnd"/>
      <w:r w:rsidR="00041477">
        <w:rPr>
          <w:rFonts w:cs="Times New Roman"/>
          <w:bCs/>
          <w:sz w:val="24"/>
          <w:szCs w:val="24"/>
        </w:rPr>
        <w:t xml:space="preserve"> was to hold off any questions not directed toward the accuser and the defendant </w:t>
      </w:r>
      <w:r w:rsidR="00FD337A">
        <w:rPr>
          <w:rFonts w:cs="Times New Roman"/>
          <w:bCs/>
          <w:sz w:val="24"/>
          <w:szCs w:val="24"/>
        </w:rPr>
        <w:t>to allow the two individuals the full 20 minutes to address any concerns regarding their positions.</w:t>
      </w:r>
      <w:r w:rsidR="003F6924">
        <w:rPr>
          <w:rFonts w:cs="Times New Roman"/>
          <w:bCs/>
          <w:sz w:val="24"/>
          <w:szCs w:val="24"/>
        </w:rPr>
        <w:t xml:space="preserve"> </w:t>
      </w:r>
    </w:p>
    <w:p w14:paraId="4249F155" w14:textId="16DE589E" w:rsidR="000354BC" w:rsidRDefault="000354BC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Luisana suggested not </w:t>
      </w:r>
      <w:proofErr w:type="gramStart"/>
      <w:r>
        <w:rPr>
          <w:rFonts w:cs="Times New Roman"/>
          <w:bCs/>
          <w:sz w:val="24"/>
          <w:szCs w:val="24"/>
        </w:rPr>
        <w:t>to have</w:t>
      </w:r>
      <w:proofErr w:type="gramEnd"/>
      <w:r>
        <w:rPr>
          <w:rFonts w:cs="Times New Roman"/>
          <w:bCs/>
          <w:sz w:val="24"/>
          <w:szCs w:val="24"/>
        </w:rPr>
        <w:t xml:space="preserve"> any invited guest speakers</w:t>
      </w:r>
      <w:r w:rsidR="003C2F5F">
        <w:rPr>
          <w:rFonts w:cs="Times New Roman"/>
          <w:bCs/>
          <w:sz w:val="24"/>
          <w:szCs w:val="24"/>
        </w:rPr>
        <w:t xml:space="preserve"> for this meeting. Usman clarified the procedures committee does not have jurisdiction in specifying whether we can have guest speakers or not.</w:t>
      </w:r>
      <w:r w:rsidR="00FD337A">
        <w:rPr>
          <w:rFonts w:cs="Times New Roman"/>
          <w:bCs/>
          <w:sz w:val="24"/>
          <w:szCs w:val="24"/>
        </w:rPr>
        <w:t xml:space="preserve"> Mohsina </w:t>
      </w:r>
      <w:r w:rsidR="00F33494">
        <w:rPr>
          <w:rFonts w:cs="Times New Roman"/>
          <w:bCs/>
          <w:sz w:val="24"/>
          <w:szCs w:val="24"/>
        </w:rPr>
        <w:t xml:space="preserve">took the suggestion from the committee and said she will bring it up to the rest of the E-Board </w:t>
      </w:r>
      <w:r w:rsidR="009D2549">
        <w:rPr>
          <w:rFonts w:cs="Times New Roman"/>
          <w:bCs/>
          <w:sz w:val="24"/>
          <w:szCs w:val="24"/>
        </w:rPr>
        <w:t>in their upcoming E-board meeting.</w:t>
      </w:r>
    </w:p>
    <w:p w14:paraId="2ED995F1" w14:textId="52B61509" w:rsidR="003C2F5F" w:rsidRDefault="009D2549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Axel proposed that the s</w:t>
      </w:r>
      <w:r w:rsidR="003C2F5F">
        <w:rPr>
          <w:rFonts w:cs="Times New Roman"/>
          <w:bCs/>
          <w:sz w:val="24"/>
          <w:szCs w:val="24"/>
        </w:rPr>
        <w:t xml:space="preserve">enators in </w:t>
      </w:r>
      <w:proofErr w:type="gramStart"/>
      <w:r w:rsidR="003C2F5F">
        <w:rPr>
          <w:rFonts w:cs="Times New Roman"/>
          <w:bCs/>
          <w:sz w:val="24"/>
          <w:szCs w:val="24"/>
        </w:rPr>
        <w:t>attendance will</w:t>
      </w:r>
      <w:proofErr w:type="gramEnd"/>
      <w:r w:rsidR="003C2F5F">
        <w:rPr>
          <w:rFonts w:cs="Times New Roman"/>
          <w:bCs/>
          <w:sz w:val="24"/>
          <w:szCs w:val="24"/>
        </w:rPr>
        <w:t xml:space="preserve"> be called by their names, and they will be given a paper</w:t>
      </w:r>
      <w:r>
        <w:rPr>
          <w:rFonts w:cs="Times New Roman"/>
          <w:bCs/>
          <w:sz w:val="24"/>
          <w:szCs w:val="24"/>
        </w:rPr>
        <w:t xml:space="preserve"> to cast their votes. Bryan suggested </w:t>
      </w:r>
      <w:r w:rsidR="000B40CC">
        <w:rPr>
          <w:rFonts w:cs="Times New Roman"/>
          <w:bCs/>
          <w:sz w:val="24"/>
          <w:szCs w:val="24"/>
        </w:rPr>
        <w:t>that instead of providing blank papers, the senators should be provided</w:t>
      </w:r>
      <w:r w:rsidR="00241097">
        <w:rPr>
          <w:rFonts w:cs="Times New Roman"/>
          <w:bCs/>
          <w:sz w:val="24"/>
          <w:szCs w:val="24"/>
        </w:rPr>
        <w:t xml:space="preserve"> papers</w:t>
      </w:r>
      <w:r w:rsidR="003C2F5F">
        <w:rPr>
          <w:rFonts w:cs="Times New Roman"/>
          <w:bCs/>
          <w:sz w:val="24"/>
          <w:szCs w:val="24"/>
        </w:rPr>
        <w:t xml:space="preserve"> with (Yes, </w:t>
      </w:r>
      <w:proofErr w:type="gramStart"/>
      <w:r w:rsidR="003C2F5F">
        <w:rPr>
          <w:rFonts w:cs="Times New Roman"/>
          <w:bCs/>
          <w:sz w:val="24"/>
          <w:szCs w:val="24"/>
        </w:rPr>
        <w:t>No</w:t>
      </w:r>
      <w:proofErr w:type="gramEnd"/>
      <w:r w:rsidR="003C2F5F">
        <w:rPr>
          <w:rFonts w:cs="Times New Roman"/>
          <w:bCs/>
          <w:sz w:val="24"/>
          <w:szCs w:val="24"/>
        </w:rPr>
        <w:t>, Abstaining) printed on it. The senator will check the appropriate box and cast their vote and put it in a transparent box.</w:t>
      </w:r>
      <w:r w:rsidR="00241097">
        <w:rPr>
          <w:rFonts w:cs="Times New Roman"/>
          <w:bCs/>
          <w:sz w:val="24"/>
          <w:szCs w:val="24"/>
        </w:rPr>
        <w:t xml:space="preserve"> This was </w:t>
      </w:r>
      <w:r w:rsidR="00CC5A20">
        <w:rPr>
          <w:rFonts w:cs="Times New Roman"/>
          <w:bCs/>
          <w:sz w:val="24"/>
          <w:szCs w:val="24"/>
        </w:rPr>
        <w:t>unanimously accepted by the committee.</w:t>
      </w:r>
      <w:r w:rsidR="003C2F5F">
        <w:rPr>
          <w:rFonts w:cs="Times New Roman"/>
          <w:bCs/>
          <w:sz w:val="24"/>
          <w:szCs w:val="24"/>
        </w:rPr>
        <w:t xml:space="preserve"> </w:t>
      </w:r>
      <w:r w:rsidR="00CC5A20">
        <w:rPr>
          <w:rFonts w:cs="Times New Roman"/>
          <w:bCs/>
          <w:sz w:val="24"/>
          <w:szCs w:val="24"/>
        </w:rPr>
        <w:t>It was also decided that t</w:t>
      </w:r>
      <w:r w:rsidR="003C2F5F">
        <w:rPr>
          <w:rFonts w:cs="Times New Roman"/>
          <w:bCs/>
          <w:sz w:val="24"/>
          <w:szCs w:val="24"/>
        </w:rPr>
        <w:t>he Parliamentarian along with the procedures committee will count the votes and then announce the result.</w:t>
      </w:r>
      <w:r w:rsidR="00241097">
        <w:rPr>
          <w:rFonts w:cs="Times New Roman"/>
          <w:bCs/>
          <w:sz w:val="24"/>
          <w:szCs w:val="24"/>
        </w:rPr>
        <w:t xml:space="preserve"> </w:t>
      </w:r>
    </w:p>
    <w:p w14:paraId="6752420A" w14:textId="322AD96D" w:rsidR="003C2F5F" w:rsidRDefault="00A63CC1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Bryan proposed that if the senator who is bringing the charges is in the procedures </w:t>
      </w:r>
      <w:proofErr w:type="gramStart"/>
      <w:r>
        <w:rPr>
          <w:rFonts w:cs="Times New Roman"/>
          <w:bCs/>
          <w:sz w:val="24"/>
          <w:szCs w:val="24"/>
        </w:rPr>
        <w:t>committee</w:t>
      </w:r>
      <w:proofErr w:type="gramEnd"/>
      <w:r>
        <w:rPr>
          <w:rFonts w:cs="Times New Roman"/>
          <w:bCs/>
          <w:sz w:val="24"/>
          <w:szCs w:val="24"/>
        </w:rPr>
        <w:t xml:space="preserve"> they must recuse themselves from counting and certifying the vote.</w:t>
      </w:r>
      <w:r w:rsidR="00CC5A20">
        <w:rPr>
          <w:rFonts w:cs="Times New Roman"/>
          <w:bCs/>
          <w:sz w:val="24"/>
          <w:szCs w:val="24"/>
        </w:rPr>
        <w:t xml:space="preserve"> </w:t>
      </w:r>
      <w:r w:rsidR="006F1FCB">
        <w:rPr>
          <w:rFonts w:cs="Times New Roman"/>
          <w:bCs/>
          <w:sz w:val="24"/>
          <w:szCs w:val="24"/>
        </w:rPr>
        <w:t>This was unanimously accepted by the committee.</w:t>
      </w:r>
    </w:p>
    <w:p w14:paraId="71E078F8" w14:textId="0D7FDC17" w:rsidR="00A63CC1" w:rsidRPr="000251B9" w:rsidRDefault="00A63CC1" w:rsidP="000251B9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Axel proposed that the recalled </w:t>
      </w:r>
      <w:proofErr w:type="gramStart"/>
      <w:r>
        <w:rPr>
          <w:rFonts w:cs="Times New Roman"/>
          <w:bCs/>
          <w:sz w:val="24"/>
          <w:szCs w:val="24"/>
        </w:rPr>
        <w:t>individual can</w:t>
      </w:r>
      <w:proofErr w:type="gramEnd"/>
      <w:r>
        <w:rPr>
          <w:rFonts w:cs="Times New Roman"/>
          <w:bCs/>
          <w:sz w:val="24"/>
          <w:szCs w:val="24"/>
        </w:rPr>
        <w:t xml:space="preserve"> be allowed to be accompanied by an advisor who cannot </w:t>
      </w:r>
      <w:r w:rsidR="006F1FCB">
        <w:rPr>
          <w:rFonts w:cs="Times New Roman"/>
          <w:bCs/>
          <w:sz w:val="24"/>
          <w:szCs w:val="24"/>
        </w:rPr>
        <w:t>address the senate</w:t>
      </w:r>
      <w:r w:rsidR="00845CFB">
        <w:rPr>
          <w:rFonts w:cs="Times New Roman"/>
          <w:bCs/>
          <w:sz w:val="24"/>
          <w:szCs w:val="24"/>
        </w:rPr>
        <w:t>. This was unanimously agreed upon by the committee.</w:t>
      </w:r>
    </w:p>
    <w:p w14:paraId="56631A95" w14:textId="474889B1" w:rsidR="00693366" w:rsidRDefault="00693366" w:rsidP="00693366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</w:p>
    <w:p w14:paraId="36E21CE7" w14:textId="77777777" w:rsidR="00693366" w:rsidRPr="00693366" w:rsidRDefault="00693366" w:rsidP="00693366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</w:p>
    <w:p w14:paraId="7C8268AB" w14:textId="629A1E9F" w:rsidR="00693366" w:rsidRDefault="00693366" w:rsidP="00693366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Bylaw Revisions:</w:t>
      </w:r>
      <w:r w:rsidR="00845CFB">
        <w:rPr>
          <w:rFonts w:cs="Times New Roman"/>
          <w:b/>
          <w:sz w:val="24"/>
          <w:szCs w:val="24"/>
        </w:rPr>
        <w:t xml:space="preserve"> </w:t>
      </w:r>
      <w:r w:rsidR="00845CFB">
        <w:rPr>
          <w:rFonts w:cs="Times New Roman"/>
          <w:bCs/>
          <w:sz w:val="24"/>
          <w:szCs w:val="24"/>
        </w:rPr>
        <w:t>Will be discussed in the next meeting.</w:t>
      </w:r>
    </w:p>
    <w:p w14:paraId="0FA0F4B2" w14:textId="77777777" w:rsidR="00693366" w:rsidRDefault="00693366" w:rsidP="00693366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1A43F06A" w14:textId="77777777" w:rsidR="00693366" w:rsidRDefault="00693366" w:rsidP="0069336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FB9B3D2" w14:textId="32DB06C6" w:rsidR="00693366" w:rsidRPr="00693366" w:rsidRDefault="00693366" w:rsidP="00693366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University Graduate Council Matters:</w:t>
      </w:r>
      <w:r w:rsidR="00845CFB">
        <w:rPr>
          <w:rFonts w:cs="Times New Roman"/>
          <w:b/>
          <w:sz w:val="24"/>
          <w:szCs w:val="24"/>
        </w:rPr>
        <w:t xml:space="preserve"> </w:t>
      </w:r>
      <w:r w:rsidR="00845CFB">
        <w:rPr>
          <w:rFonts w:cs="Times New Roman"/>
          <w:bCs/>
          <w:sz w:val="24"/>
          <w:szCs w:val="24"/>
        </w:rPr>
        <w:t>Will be discussed in the next meeting.</w:t>
      </w:r>
    </w:p>
    <w:p w14:paraId="4F6D4BFA" w14:textId="4C4924B8" w:rsidR="00C57174" w:rsidRPr="00D00CF5" w:rsidRDefault="00C57174" w:rsidP="00453634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41337FB8" w14:textId="77777777" w:rsidR="0061753E" w:rsidRPr="004B74F3" w:rsidRDefault="0061753E" w:rsidP="00453634">
      <w:pPr>
        <w:pStyle w:val="ListParagraph"/>
        <w:spacing w:after="0" w:line="240" w:lineRule="auto"/>
        <w:ind w:left="1440"/>
        <w:rPr>
          <w:rFonts w:cs="Times New Roman"/>
          <w:bCs/>
          <w:color w:val="FF0000"/>
          <w:sz w:val="24"/>
          <w:szCs w:val="24"/>
        </w:rPr>
      </w:pPr>
    </w:p>
    <w:p w14:paraId="1BF873DF" w14:textId="3247F261" w:rsidR="00C57174" w:rsidRPr="004B74F3" w:rsidRDefault="00C57174" w:rsidP="00453634">
      <w:pPr>
        <w:pStyle w:val="ListParagraph"/>
        <w:spacing w:after="0" w:line="240" w:lineRule="auto"/>
        <w:ind w:left="0"/>
        <w:rPr>
          <w:rFonts w:cs="Times New Roman"/>
          <w:b/>
          <w:color w:val="000000" w:themeColor="text1"/>
          <w:sz w:val="24"/>
          <w:szCs w:val="24"/>
        </w:rPr>
      </w:pPr>
      <w:proofErr w:type="gramStart"/>
      <w:r w:rsidRPr="004B74F3">
        <w:rPr>
          <w:rFonts w:cs="Times New Roman"/>
          <w:b/>
          <w:color w:val="000000" w:themeColor="text1"/>
          <w:sz w:val="24"/>
          <w:szCs w:val="24"/>
        </w:rPr>
        <w:t>Meeting</w:t>
      </w:r>
      <w:proofErr w:type="gramEnd"/>
      <w:r w:rsidRPr="004B74F3">
        <w:rPr>
          <w:rFonts w:cs="Times New Roman"/>
          <w:b/>
          <w:color w:val="000000" w:themeColor="text1"/>
          <w:sz w:val="24"/>
          <w:szCs w:val="24"/>
        </w:rPr>
        <w:t xml:space="preserve"> adjourn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ed</w:t>
      </w:r>
      <w:r w:rsidRPr="004B74F3">
        <w:rPr>
          <w:rFonts w:cs="Times New Roman"/>
          <w:b/>
          <w:color w:val="000000" w:themeColor="text1"/>
          <w:sz w:val="24"/>
          <w:szCs w:val="24"/>
        </w:rPr>
        <w:t xml:space="preserve"> at </w:t>
      </w:r>
      <w:r w:rsidR="00693366">
        <w:rPr>
          <w:rFonts w:cs="Times New Roman"/>
          <w:b/>
          <w:color w:val="000000" w:themeColor="text1"/>
          <w:sz w:val="24"/>
          <w:szCs w:val="24"/>
        </w:rPr>
        <w:t>4:</w:t>
      </w:r>
      <w:r w:rsidR="000930F0">
        <w:rPr>
          <w:rFonts w:cs="Times New Roman"/>
          <w:b/>
          <w:color w:val="000000" w:themeColor="text1"/>
          <w:sz w:val="24"/>
          <w:szCs w:val="24"/>
        </w:rPr>
        <w:t>34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B74F3">
        <w:rPr>
          <w:rFonts w:cs="Times New Roman"/>
          <w:b/>
          <w:color w:val="000000" w:themeColor="text1"/>
          <w:sz w:val="24"/>
          <w:szCs w:val="24"/>
        </w:rPr>
        <w:t>pm.</w:t>
      </w:r>
    </w:p>
    <w:p w14:paraId="2581E809" w14:textId="77777777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4B74F3" w:rsidRDefault="00835479" w:rsidP="004B74F3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835479" w:rsidRPr="004B74F3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E8F4" w14:textId="77777777" w:rsidR="00AB75D6" w:rsidRDefault="00AB75D6">
      <w:pPr>
        <w:spacing w:after="0" w:line="240" w:lineRule="auto"/>
      </w:pPr>
      <w:r>
        <w:separator/>
      </w:r>
    </w:p>
  </w:endnote>
  <w:endnote w:type="continuationSeparator" w:id="0">
    <w:p w14:paraId="228DBBCD" w14:textId="77777777" w:rsidR="00AB75D6" w:rsidRDefault="00A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F5D" w14:textId="77777777" w:rsidR="00AB75D6" w:rsidRDefault="00AB75D6">
      <w:pPr>
        <w:spacing w:after="0" w:line="240" w:lineRule="auto"/>
      </w:pPr>
      <w:r>
        <w:separator/>
      </w:r>
    </w:p>
  </w:footnote>
  <w:footnote w:type="continuationSeparator" w:id="0">
    <w:p w14:paraId="0AFD8A50" w14:textId="77777777" w:rsidR="00AB75D6" w:rsidRDefault="00A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0FC3214E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693366">
      <w:rPr>
        <w:rFonts w:cs="Times New Roman"/>
        <w:b/>
        <w:szCs w:val="28"/>
      </w:rPr>
      <w:t>Procedures</w:t>
    </w:r>
    <w:r w:rsidR="002D3915">
      <w:rPr>
        <w:rFonts w:cs="Times New Roman"/>
        <w:b/>
        <w:szCs w:val="28"/>
      </w:rPr>
      <w:t xml:space="preserve">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32B5DE4C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93366">
      <w:rPr>
        <w:rFonts w:cs="Times New Roman"/>
        <w:b/>
        <w:szCs w:val="20"/>
      </w:rPr>
      <w:t>November 6</w:t>
    </w:r>
    <w:r w:rsidR="0028196F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28196F">
      <w:rPr>
        <w:rFonts w:cs="Times New Roman"/>
        <w:b/>
        <w:szCs w:val="20"/>
      </w:rPr>
      <w:t>3</w:t>
    </w:r>
  </w:p>
  <w:p w14:paraId="3B9CDDFE" w14:textId="75B6454C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93366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:</w:t>
    </w:r>
    <w:r w:rsidR="00693366">
      <w:rPr>
        <w:rFonts w:cs="Times New Roman"/>
        <w:b/>
        <w:szCs w:val="20"/>
      </w:rPr>
      <w:t>3</w:t>
    </w:r>
    <w:r w:rsidR="006A0AD1">
      <w:rPr>
        <w:rFonts w:cs="Times New Roman"/>
        <w:b/>
        <w:szCs w:val="20"/>
      </w:rPr>
      <w:t>0</w:t>
    </w:r>
    <w:r w:rsidR="0028196F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693366">
      <w:rPr>
        <w:rFonts w:cs="Times New Roman"/>
        <w:b/>
        <w:szCs w:val="20"/>
      </w:rPr>
      <w:t>4</w:t>
    </w:r>
    <w:r w:rsidR="00A05884">
      <w:rPr>
        <w:rFonts w:cs="Times New Roman"/>
        <w:b/>
        <w:szCs w:val="20"/>
      </w:rPr>
      <w:t>:</w:t>
    </w:r>
    <w:r w:rsidR="00693366">
      <w:rPr>
        <w:rFonts w:cs="Times New Roman"/>
        <w:b/>
        <w:szCs w:val="20"/>
      </w:rPr>
      <w:t>3</w:t>
    </w:r>
    <w:r w:rsidR="00D00CF5">
      <w:rPr>
        <w:rFonts w:cs="Times New Roman"/>
        <w:b/>
        <w:szCs w:val="20"/>
      </w:rPr>
      <w:t xml:space="preserve">0 </w:t>
    </w:r>
    <w:r w:rsidR="00A05884">
      <w:rPr>
        <w:rFonts w:cs="Times New Roman"/>
        <w:b/>
        <w:szCs w:val="20"/>
      </w:rPr>
      <w:t>PM</w:t>
    </w:r>
  </w:p>
  <w:p w14:paraId="72F31498" w14:textId="2E36D6F9" w:rsidR="0028196F" w:rsidRDefault="0028196F" w:rsidP="0028196F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                        </w:t>
    </w:r>
    <w:r w:rsidRPr="0028196F">
      <w:rPr>
        <w:rFonts w:cs="Times New Roman"/>
        <w:b/>
        <w:szCs w:val="20"/>
      </w:rPr>
      <w:t>SU 213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613B1D"/>
    <w:multiLevelType w:val="hybridMultilevel"/>
    <w:tmpl w:val="843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30F4"/>
    <w:multiLevelType w:val="hybridMultilevel"/>
    <w:tmpl w:val="64E627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170A108F"/>
    <w:multiLevelType w:val="hybridMultilevel"/>
    <w:tmpl w:val="BFA6BEDC"/>
    <w:lvl w:ilvl="0" w:tplc="3A16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7D524A"/>
    <w:multiLevelType w:val="hybridMultilevel"/>
    <w:tmpl w:val="46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1A7"/>
    <w:multiLevelType w:val="hybridMultilevel"/>
    <w:tmpl w:val="4A26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5A3"/>
    <w:multiLevelType w:val="hybridMultilevel"/>
    <w:tmpl w:val="5A7E1888"/>
    <w:lvl w:ilvl="0" w:tplc="E676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0EFF"/>
    <w:multiLevelType w:val="hybridMultilevel"/>
    <w:tmpl w:val="FF724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EE007F"/>
    <w:multiLevelType w:val="hybridMultilevel"/>
    <w:tmpl w:val="896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08628600">
    <w:abstractNumId w:val="41"/>
  </w:num>
  <w:num w:numId="2" w16cid:durableId="95292161">
    <w:abstractNumId w:val="8"/>
  </w:num>
  <w:num w:numId="3" w16cid:durableId="1130198710">
    <w:abstractNumId w:val="23"/>
  </w:num>
  <w:num w:numId="4" w16cid:durableId="966357643">
    <w:abstractNumId w:val="27"/>
  </w:num>
  <w:num w:numId="5" w16cid:durableId="1031149367">
    <w:abstractNumId w:val="6"/>
  </w:num>
  <w:num w:numId="6" w16cid:durableId="208693621">
    <w:abstractNumId w:val="21"/>
  </w:num>
  <w:num w:numId="7" w16cid:durableId="505367554">
    <w:abstractNumId w:val="34"/>
  </w:num>
  <w:num w:numId="8" w16cid:durableId="1279138403">
    <w:abstractNumId w:val="22"/>
  </w:num>
  <w:num w:numId="9" w16cid:durableId="796801491">
    <w:abstractNumId w:val="1"/>
  </w:num>
  <w:num w:numId="10" w16cid:durableId="2087724382">
    <w:abstractNumId w:val="44"/>
  </w:num>
  <w:num w:numId="11" w16cid:durableId="333649358">
    <w:abstractNumId w:val="28"/>
  </w:num>
  <w:num w:numId="12" w16cid:durableId="1430080217">
    <w:abstractNumId w:val="29"/>
  </w:num>
  <w:num w:numId="13" w16cid:durableId="1096169051">
    <w:abstractNumId w:val="36"/>
  </w:num>
  <w:num w:numId="14" w16cid:durableId="1919706428">
    <w:abstractNumId w:val="38"/>
  </w:num>
  <w:num w:numId="15" w16cid:durableId="790241721">
    <w:abstractNumId w:val="2"/>
  </w:num>
  <w:num w:numId="16" w16cid:durableId="2076312290">
    <w:abstractNumId w:val="17"/>
  </w:num>
  <w:num w:numId="17" w16cid:durableId="1618416274">
    <w:abstractNumId w:val="43"/>
  </w:num>
  <w:num w:numId="18" w16cid:durableId="62412104">
    <w:abstractNumId w:val="32"/>
  </w:num>
  <w:num w:numId="19" w16cid:durableId="1256089720">
    <w:abstractNumId w:val="0"/>
  </w:num>
  <w:num w:numId="20" w16cid:durableId="1270116498">
    <w:abstractNumId w:val="30"/>
  </w:num>
  <w:num w:numId="21" w16cid:durableId="1761870560">
    <w:abstractNumId w:val="33"/>
  </w:num>
  <w:num w:numId="22" w16cid:durableId="1157920282">
    <w:abstractNumId w:val="35"/>
  </w:num>
  <w:num w:numId="23" w16cid:durableId="2107381100">
    <w:abstractNumId w:val="31"/>
  </w:num>
  <w:num w:numId="24" w16cid:durableId="980114985">
    <w:abstractNumId w:val="18"/>
  </w:num>
  <w:num w:numId="25" w16cid:durableId="1084373937">
    <w:abstractNumId w:val="39"/>
  </w:num>
  <w:num w:numId="26" w16cid:durableId="1925845755">
    <w:abstractNumId w:val="11"/>
  </w:num>
  <w:num w:numId="27" w16cid:durableId="1881432754">
    <w:abstractNumId w:val="7"/>
  </w:num>
  <w:num w:numId="28" w16cid:durableId="1602182336">
    <w:abstractNumId w:val="16"/>
  </w:num>
  <w:num w:numId="29" w16cid:durableId="607813016">
    <w:abstractNumId w:val="37"/>
  </w:num>
  <w:num w:numId="30" w16cid:durableId="444035320">
    <w:abstractNumId w:val="5"/>
  </w:num>
  <w:num w:numId="31" w16cid:durableId="1132482786">
    <w:abstractNumId w:val="24"/>
  </w:num>
  <w:num w:numId="32" w16cid:durableId="1575893269">
    <w:abstractNumId w:val="40"/>
  </w:num>
  <w:num w:numId="33" w16cid:durableId="885919772">
    <w:abstractNumId w:val="3"/>
  </w:num>
  <w:num w:numId="34" w16cid:durableId="1602881731">
    <w:abstractNumId w:val="19"/>
  </w:num>
  <w:num w:numId="35" w16cid:durableId="19092584">
    <w:abstractNumId w:val="42"/>
  </w:num>
  <w:num w:numId="36" w16cid:durableId="673530427">
    <w:abstractNumId w:val="26"/>
  </w:num>
  <w:num w:numId="37" w16cid:durableId="377825225">
    <w:abstractNumId w:val="45"/>
  </w:num>
  <w:num w:numId="38" w16cid:durableId="342439695">
    <w:abstractNumId w:val="20"/>
  </w:num>
  <w:num w:numId="39" w16cid:durableId="1766607124">
    <w:abstractNumId w:val="25"/>
  </w:num>
  <w:num w:numId="40" w16cid:durableId="1876036839">
    <w:abstractNumId w:val="12"/>
  </w:num>
  <w:num w:numId="41" w16cid:durableId="1643458853">
    <w:abstractNumId w:val="13"/>
  </w:num>
  <w:num w:numId="42" w16cid:durableId="104662970">
    <w:abstractNumId w:val="9"/>
  </w:num>
  <w:num w:numId="43" w16cid:durableId="458568444">
    <w:abstractNumId w:val="10"/>
  </w:num>
  <w:num w:numId="44" w16cid:durableId="1218932987">
    <w:abstractNumId w:val="15"/>
  </w:num>
  <w:num w:numId="45" w16cid:durableId="1056780162">
    <w:abstractNumId w:val="4"/>
  </w:num>
  <w:num w:numId="46" w16cid:durableId="32744174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B1"/>
    <w:rsid w:val="000045FE"/>
    <w:rsid w:val="000177CB"/>
    <w:rsid w:val="00021C2D"/>
    <w:rsid w:val="00022825"/>
    <w:rsid w:val="00023765"/>
    <w:rsid w:val="000251B9"/>
    <w:rsid w:val="000354BC"/>
    <w:rsid w:val="000372B2"/>
    <w:rsid w:val="00041477"/>
    <w:rsid w:val="00051560"/>
    <w:rsid w:val="000564D2"/>
    <w:rsid w:val="00084613"/>
    <w:rsid w:val="000859AB"/>
    <w:rsid w:val="000930F0"/>
    <w:rsid w:val="000A5E38"/>
    <w:rsid w:val="000A7E4F"/>
    <w:rsid w:val="000B40CC"/>
    <w:rsid w:val="000B411A"/>
    <w:rsid w:val="000B41C2"/>
    <w:rsid w:val="000B4674"/>
    <w:rsid w:val="000B6694"/>
    <w:rsid w:val="000B759E"/>
    <w:rsid w:val="000C211E"/>
    <w:rsid w:val="000C4267"/>
    <w:rsid w:val="000C42F1"/>
    <w:rsid w:val="000C687B"/>
    <w:rsid w:val="000D07AC"/>
    <w:rsid w:val="000D0F64"/>
    <w:rsid w:val="000D2600"/>
    <w:rsid w:val="000D38EF"/>
    <w:rsid w:val="000D6A78"/>
    <w:rsid w:val="00105D62"/>
    <w:rsid w:val="001127FA"/>
    <w:rsid w:val="001129BD"/>
    <w:rsid w:val="00122747"/>
    <w:rsid w:val="001261F2"/>
    <w:rsid w:val="00137140"/>
    <w:rsid w:val="00141E24"/>
    <w:rsid w:val="00157942"/>
    <w:rsid w:val="00163F98"/>
    <w:rsid w:val="00165ED9"/>
    <w:rsid w:val="00192163"/>
    <w:rsid w:val="00196DA1"/>
    <w:rsid w:val="001A2B8D"/>
    <w:rsid w:val="001B4A7A"/>
    <w:rsid w:val="001D4D9F"/>
    <w:rsid w:val="001D5072"/>
    <w:rsid w:val="001D6E96"/>
    <w:rsid w:val="001E6273"/>
    <w:rsid w:val="001F078A"/>
    <w:rsid w:val="001F6606"/>
    <w:rsid w:val="001F77A4"/>
    <w:rsid w:val="00200E9F"/>
    <w:rsid w:val="00206F05"/>
    <w:rsid w:val="0020702E"/>
    <w:rsid w:val="00212A69"/>
    <w:rsid w:val="00213F50"/>
    <w:rsid w:val="002159FE"/>
    <w:rsid w:val="00220A04"/>
    <w:rsid w:val="00221F3E"/>
    <w:rsid w:val="00233C2A"/>
    <w:rsid w:val="00241097"/>
    <w:rsid w:val="00243827"/>
    <w:rsid w:val="0025578B"/>
    <w:rsid w:val="002562D5"/>
    <w:rsid w:val="00260724"/>
    <w:rsid w:val="0026138A"/>
    <w:rsid w:val="002641CD"/>
    <w:rsid w:val="00267D6A"/>
    <w:rsid w:val="00280235"/>
    <w:rsid w:val="00280481"/>
    <w:rsid w:val="0028196F"/>
    <w:rsid w:val="00282E39"/>
    <w:rsid w:val="002835FA"/>
    <w:rsid w:val="00284930"/>
    <w:rsid w:val="002902E3"/>
    <w:rsid w:val="00295A45"/>
    <w:rsid w:val="002A2C2F"/>
    <w:rsid w:val="002B06D6"/>
    <w:rsid w:val="002B0769"/>
    <w:rsid w:val="002B0C2B"/>
    <w:rsid w:val="002C03D8"/>
    <w:rsid w:val="002D1EE5"/>
    <w:rsid w:val="002D3915"/>
    <w:rsid w:val="002D4DC4"/>
    <w:rsid w:val="002E0DF9"/>
    <w:rsid w:val="002E4EC2"/>
    <w:rsid w:val="002E562C"/>
    <w:rsid w:val="0030117D"/>
    <w:rsid w:val="00302674"/>
    <w:rsid w:val="00307C5A"/>
    <w:rsid w:val="0031211F"/>
    <w:rsid w:val="00320477"/>
    <w:rsid w:val="003238A7"/>
    <w:rsid w:val="00334092"/>
    <w:rsid w:val="00341E5B"/>
    <w:rsid w:val="0034269B"/>
    <w:rsid w:val="0034279E"/>
    <w:rsid w:val="003510F3"/>
    <w:rsid w:val="00362AE0"/>
    <w:rsid w:val="003658A6"/>
    <w:rsid w:val="003734FA"/>
    <w:rsid w:val="00376E3E"/>
    <w:rsid w:val="00377781"/>
    <w:rsid w:val="00390FCE"/>
    <w:rsid w:val="003A1662"/>
    <w:rsid w:val="003A469E"/>
    <w:rsid w:val="003A5B6D"/>
    <w:rsid w:val="003A75CB"/>
    <w:rsid w:val="003B28A5"/>
    <w:rsid w:val="003B6219"/>
    <w:rsid w:val="003B6C94"/>
    <w:rsid w:val="003B777C"/>
    <w:rsid w:val="003C2F5F"/>
    <w:rsid w:val="003D6637"/>
    <w:rsid w:val="003E2408"/>
    <w:rsid w:val="003E304D"/>
    <w:rsid w:val="003E49E9"/>
    <w:rsid w:val="003F2FEB"/>
    <w:rsid w:val="003F53FF"/>
    <w:rsid w:val="003F6924"/>
    <w:rsid w:val="00411E6F"/>
    <w:rsid w:val="00421F5C"/>
    <w:rsid w:val="004427EA"/>
    <w:rsid w:val="00444381"/>
    <w:rsid w:val="0044798C"/>
    <w:rsid w:val="00450382"/>
    <w:rsid w:val="00450FAD"/>
    <w:rsid w:val="00452878"/>
    <w:rsid w:val="00453634"/>
    <w:rsid w:val="0045638C"/>
    <w:rsid w:val="00484D0A"/>
    <w:rsid w:val="0048659C"/>
    <w:rsid w:val="00486AB6"/>
    <w:rsid w:val="00497BE0"/>
    <w:rsid w:val="004A6235"/>
    <w:rsid w:val="004B05EB"/>
    <w:rsid w:val="004B1946"/>
    <w:rsid w:val="004B2D20"/>
    <w:rsid w:val="004B74F3"/>
    <w:rsid w:val="004D514A"/>
    <w:rsid w:val="00505353"/>
    <w:rsid w:val="00510419"/>
    <w:rsid w:val="00517019"/>
    <w:rsid w:val="0052794A"/>
    <w:rsid w:val="005279B3"/>
    <w:rsid w:val="005332BC"/>
    <w:rsid w:val="005414A9"/>
    <w:rsid w:val="0055554A"/>
    <w:rsid w:val="00556422"/>
    <w:rsid w:val="00561BEA"/>
    <w:rsid w:val="00565552"/>
    <w:rsid w:val="00567FEC"/>
    <w:rsid w:val="00577046"/>
    <w:rsid w:val="00583783"/>
    <w:rsid w:val="00594111"/>
    <w:rsid w:val="005C03C4"/>
    <w:rsid w:val="005C111E"/>
    <w:rsid w:val="005C4C7B"/>
    <w:rsid w:val="005C7205"/>
    <w:rsid w:val="005D05CB"/>
    <w:rsid w:val="005D102E"/>
    <w:rsid w:val="006055BE"/>
    <w:rsid w:val="0061753E"/>
    <w:rsid w:val="006265AD"/>
    <w:rsid w:val="00626F56"/>
    <w:rsid w:val="00633491"/>
    <w:rsid w:val="00635377"/>
    <w:rsid w:val="00645810"/>
    <w:rsid w:val="00650B6E"/>
    <w:rsid w:val="00652CD4"/>
    <w:rsid w:val="0066525A"/>
    <w:rsid w:val="00670448"/>
    <w:rsid w:val="00671730"/>
    <w:rsid w:val="00672D29"/>
    <w:rsid w:val="0067344D"/>
    <w:rsid w:val="00677624"/>
    <w:rsid w:val="00693366"/>
    <w:rsid w:val="00696CA8"/>
    <w:rsid w:val="006A0AD1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6F1FCB"/>
    <w:rsid w:val="00701A10"/>
    <w:rsid w:val="00702111"/>
    <w:rsid w:val="00702E87"/>
    <w:rsid w:val="0070474F"/>
    <w:rsid w:val="00710891"/>
    <w:rsid w:val="007253ED"/>
    <w:rsid w:val="00726492"/>
    <w:rsid w:val="0073666F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30068"/>
    <w:rsid w:val="008347C3"/>
    <w:rsid w:val="00835479"/>
    <w:rsid w:val="00844F8D"/>
    <w:rsid w:val="00845CFB"/>
    <w:rsid w:val="008500D7"/>
    <w:rsid w:val="00861EBD"/>
    <w:rsid w:val="008716EF"/>
    <w:rsid w:val="008973C6"/>
    <w:rsid w:val="008A16E1"/>
    <w:rsid w:val="008C383B"/>
    <w:rsid w:val="008D09C0"/>
    <w:rsid w:val="008D30A8"/>
    <w:rsid w:val="008E3255"/>
    <w:rsid w:val="008F04A7"/>
    <w:rsid w:val="008F4126"/>
    <w:rsid w:val="00905E86"/>
    <w:rsid w:val="009230FE"/>
    <w:rsid w:val="00924B6B"/>
    <w:rsid w:val="00930B46"/>
    <w:rsid w:val="009328D6"/>
    <w:rsid w:val="00934496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2549"/>
    <w:rsid w:val="009D3B07"/>
    <w:rsid w:val="009D4975"/>
    <w:rsid w:val="009E7558"/>
    <w:rsid w:val="00A05884"/>
    <w:rsid w:val="00A171E3"/>
    <w:rsid w:val="00A2069D"/>
    <w:rsid w:val="00A336B0"/>
    <w:rsid w:val="00A338E3"/>
    <w:rsid w:val="00A36AAE"/>
    <w:rsid w:val="00A466E0"/>
    <w:rsid w:val="00A52773"/>
    <w:rsid w:val="00A603D0"/>
    <w:rsid w:val="00A611C6"/>
    <w:rsid w:val="00A63CC1"/>
    <w:rsid w:val="00A7323C"/>
    <w:rsid w:val="00A847DD"/>
    <w:rsid w:val="00A85885"/>
    <w:rsid w:val="00A85EBC"/>
    <w:rsid w:val="00A86BFE"/>
    <w:rsid w:val="00A948E0"/>
    <w:rsid w:val="00A94E63"/>
    <w:rsid w:val="00A95E10"/>
    <w:rsid w:val="00A975BF"/>
    <w:rsid w:val="00AA1593"/>
    <w:rsid w:val="00AB236B"/>
    <w:rsid w:val="00AB3E10"/>
    <w:rsid w:val="00AB75D6"/>
    <w:rsid w:val="00AC13E1"/>
    <w:rsid w:val="00AC37FD"/>
    <w:rsid w:val="00AC4EAC"/>
    <w:rsid w:val="00AD094F"/>
    <w:rsid w:val="00AD1BFF"/>
    <w:rsid w:val="00B04C48"/>
    <w:rsid w:val="00B1534B"/>
    <w:rsid w:val="00B17229"/>
    <w:rsid w:val="00B32703"/>
    <w:rsid w:val="00B32A4F"/>
    <w:rsid w:val="00B41240"/>
    <w:rsid w:val="00B55C1C"/>
    <w:rsid w:val="00B76CCB"/>
    <w:rsid w:val="00B809FA"/>
    <w:rsid w:val="00B906E1"/>
    <w:rsid w:val="00B90E4F"/>
    <w:rsid w:val="00B91EB5"/>
    <w:rsid w:val="00B97268"/>
    <w:rsid w:val="00B97FE5"/>
    <w:rsid w:val="00BA09F1"/>
    <w:rsid w:val="00BB1F14"/>
    <w:rsid w:val="00BB38E8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171F"/>
    <w:rsid w:val="00C146DC"/>
    <w:rsid w:val="00C14CDE"/>
    <w:rsid w:val="00C16A89"/>
    <w:rsid w:val="00C170BC"/>
    <w:rsid w:val="00C25917"/>
    <w:rsid w:val="00C34BE4"/>
    <w:rsid w:val="00C35590"/>
    <w:rsid w:val="00C36790"/>
    <w:rsid w:val="00C43358"/>
    <w:rsid w:val="00C43DEC"/>
    <w:rsid w:val="00C55F36"/>
    <w:rsid w:val="00C57174"/>
    <w:rsid w:val="00C60935"/>
    <w:rsid w:val="00C63645"/>
    <w:rsid w:val="00C650D8"/>
    <w:rsid w:val="00C71CD3"/>
    <w:rsid w:val="00C8439F"/>
    <w:rsid w:val="00C84762"/>
    <w:rsid w:val="00CA0364"/>
    <w:rsid w:val="00CA3F3F"/>
    <w:rsid w:val="00CB1689"/>
    <w:rsid w:val="00CB1B67"/>
    <w:rsid w:val="00CB2491"/>
    <w:rsid w:val="00CC5A20"/>
    <w:rsid w:val="00CD1BA6"/>
    <w:rsid w:val="00CD5578"/>
    <w:rsid w:val="00CE0655"/>
    <w:rsid w:val="00CE065A"/>
    <w:rsid w:val="00CE1066"/>
    <w:rsid w:val="00CE155C"/>
    <w:rsid w:val="00CE5448"/>
    <w:rsid w:val="00CE6197"/>
    <w:rsid w:val="00CF77AB"/>
    <w:rsid w:val="00CF7865"/>
    <w:rsid w:val="00D00CF5"/>
    <w:rsid w:val="00D0195B"/>
    <w:rsid w:val="00D026A0"/>
    <w:rsid w:val="00D02D48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8BE"/>
    <w:rsid w:val="00D75D9E"/>
    <w:rsid w:val="00D802B6"/>
    <w:rsid w:val="00D81483"/>
    <w:rsid w:val="00D852B6"/>
    <w:rsid w:val="00D87255"/>
    <w:rsid w:val="00D91423"/>
    <w:rsid w:val="00D97744"/>
    <w:rsid w:val="00DA01DE"/>
    <w:rsid w:val="00DA45EC"/>
    <w:rsid w:val="00DA62F2"/>
    <w:rsid w:val="00DC000D"/>
    <w:rsid w:val="00DD08D4"/>
    <w:rsid w:val="00DD76E4"/>
    <w:rsid w:val="00DD7B77"/>
    <w:rsid w:val="00DE6466"/>
    <w:rsid w:val="00DE7A9C"/>
    <w:rsid w:val="00E10337"/>
    <w:rsid w:val="00E250BA"/>
    <w:rsid w:val="00E30636"/>
    <w:rsid w:val="00E33A77"/>
    <w:rsid w:val="00E4041E"/>
    <w:rsid w:val="00E42E19"/>
    <w:rsid w:val="00E44820"/>
    <w:rsid w:val="00E53482"/>
    <w:rsid w:val="00E541FF"/>
    <w:rsid w:val="00E55040"/>
    <w:rsid w:val="00E739EE"/>
    <w:rsid w:val="00E770DE"/>
    <w:rsid w:val="00E8295A"/>
    <w:rsid w:val="00E84DAA"/>
    <w:rsid w:val="00E8588F"/>
    <w:rsid w:val="00E85DCF"/>
    <w:rsid w:val="00E975AF"/>
    <w:rsid w:val="00E9769C"/>
    <w:rsid w:val="00E97815"/>
    <w:rsid w:val="00EA2B76"/>
    <w:rsid w:val="00EA539D"/>
    <w:rsid w:val="00EA63C0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21A41"/>
    <w:rsid w:val="00F226B2"/>
    <w:rsid w:val="00F24A57"/>
    <w:rsid w:val="00F25990"/>
    <w:rsid w:val="00F33494"/>
    <w:rsid w:val="00F33675"/>
    <w:rsid w:val="00F42037"/>
    <w:rsid w:val="00F46959"/>
    <w:rsid w:val="00F474DE"/>
    <w:rsid w:val="00F4751D"/>
    <w:rsid w:val="00F65197"/>
    <w:rsid w:val="00F73BDE"/>
    <w:rsid w:val="00F8588F"/>
    <w:rsid w:val="00F97B15"/>
    <w:rsid w:val="00FA418B"/>
    <w:rsid w:val="00FA5F33"/>
    <w:rsid w:val="00FA617F"/>
    <w:rsid w:val="00FD166A"/>
    <w:rsid w:val="00FD337A"/>
    <w:rsid w:val="00FD52FC"/>
    <w:rsid w:val="00FD645C"/>
    <w:rsid w:val="00FD68AA"/>
    <w:rsid w:val="00FE12B5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Mohsina Rahman</cp:lastModifiedBy>
  <cp:revision>24</cp:revision>
  <dcterms:created xsi:type="dcterms:W3CDTF">2023-11-06T20:00:00Z</dcterms:created>
  <dcterms:modified xsi:type="dcterms:W3CDTF">2023-11-08T00:08:00Z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