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36BA" w14:textId="77777777" w:rsidR="003B6C94" w:rsidRPr="004B74F3" w:rsidRDefault="003B6C94" w:rsidP="004B74F3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14:paraId="5EDC75AD" w14:textId="77777777" w:rsidR="003B6C94" w:rsidRPr="004B74F3" w:rsidRDefault="003B6C94" w:rsidP="004B74F3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14:paraId="3B84BAF7" w14:textId="176BBBD3" w:rsidR="00F65197" w:rsidRPr="004B74F3" w:rsidRDefault="00C57174" w:rsidP="004B74F3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4B74F3">
        <w:rPr>
          <w:rFonts w:cs="Times New Roman"/>
          <w:b/>
          <w:sz w:val="24"/>
          <w:szCs w:val="24"/>
        </w:rPr>
        <w:t xml:space="preserve">Attendance: </w:t>
      </w:r>
      <w:r w:rsidR="00E9769C" w:rsidRPr="004B74F3">
        <w:rPr>
          <w:rFonts w:cs="Times New Roman"/>
          <w:bCs/>
          <w:sz w:val="24"/>
          <w:szCs w:val="24"/>
        </w:rPr>
        <w:t>Sandip Roy</w:t>
      </w:r>
      <w:r w:rsidRPr="004B74F3">
        <w:rPr>
          <w:rFonts w:cs="Times New Roman"/>
          <w:bCs/>
          <w:sz w:val="24"/>
          <w:szCs w:val="24"/>
        </w:rPr>
        <w:t xml:space="preserve">, </w:t>
      </w:r>
      <w:r w:rsidR="00084613" w:rsidRPr="004B74F3">
        <w:rPr>
          <w:rFonts w:cs="Times New Roman"/>
          <w:bCs/>
          <w:sz w:val="24"/>
          <w:szCs w:val="24"/>
        </w:rPr>
        <w:t xml:space="preserve">Gabrielle Corso, Israt Jahan, </w:t>
      </w:r>
      <w:r w:rsidR="00E9769C" w:rsidRPr="004B74F3">
        <w:rPr>
          <w:rFonts w:cs="Times New Roman"/>
          <w:bCs/>
          <w:sz w:val="24"/>
          <w:szCs w:val="24"/>
        </w:rPr>
        <w:t xml:space="preserve">Ethan Gossett, </w:t>
      </w:r>
      <w:r w:rsidR="00E9769C" w:rsidRPr="004B74F3">
        <w:rPr>
          <w:rFonts w:cs="Times New Roman"/>
          <w:sz w:val="24"/>
          <w:szCs w:val="24"/>
        </w:rPr>
        <w:t>Saurabh Goswami</w:t>
      </w:r>
      <w:r w:rsidRPr="004B74F3">
        <w:rPr>
          <w:rFonts w:cs="Times New Roman"/>
          <w:b/>
          <w:sz w:val="24"/>
          <w:szCs w:val="24"/>
        </w:rPr>
        <w:t xml:space="preserve">, </w:t>
      </w:r>
      <w:r w:rsidR="00DA45EC" w:rsidRPr="004B74F3">
        <w:rPr>
          <w:rFonts w:cs="Times New Roman"/>
          <w:sz w:val="24"/>
          <w:szCs w:val="24"/>
        </w:rPr>
        <w:t xml:space="preserve">Khaled Axel </w:t>
      </w:r>
      <w:proofErr w:type="spellStart"/>
      <w:r w:rsidR="00DA45EC" w:rsidRPr="004B74F3">
        <w:rPr>
          <w:rFonts w:cs="Times New Roman"/>
          <w:sz w:val="24"/>
          <w:szCs w:val="24"/>
        </w:rPr>
        <w:t>Djebbari</w:t>
      </w:r>
      <w:proofErr w:type="spellEnd"/>
      <w:r w:rsidR="00DA45EC" w:rsidRPr="004B74F3">
        <w:rPr>
          <w:rFonts w:cs="Times New Roman"/>
          <w:sz w:val="24"/>
          <w:szCs w:val="24"/>
        </w:rPr>
        <w:t>,</w:t>
      </w:r>
      <w:r w:rsidR="00E9769C" w:rsidRPr="004B74F3">
        <w:rPr>
          <w:rFonts w:cs="Times New Roman"/>
          <w:sz w:val="24"/>
          <w:szCs w:val="24"/>
        </w:rPr>
        <w:t xml:space="preserve"> </w:t>
      </w:r>
      <w:proofErr w:type="spellStart"/>
      <w:r w:rsidR="003734FA" w:rsidRPr="004B74F3">
        <w:rPr>
          <w:rFonts w:cs="Times New Roman"/>
          <w:sz w:val="24"/>
          <w:szCs w:val="24"/>
        </w:rPr>
        <w:t>Maham</w:t>
      </w:r>
      <w:proofErr w:type="spellEnd"/>
      <w:r w:rsidR="003734FA" w:rsidRPr="004B74F3">
        <w:rPr>
          <w:rFonts w:cs="Times New Roman"/>
          <w:sz w:val="24"/>
          <w:szCs w:val="24"/>
        </w:rPr>
        <w:t xml:space="preserve"> Liaqat, </w:t>
      </w:r>
      <w:proofErr w:type="spellStart"/>
      <w:r w:rsidR="003734FA" w:rsidRPr="004B74F3">
        <w:rPr>
          <w:rFonts w:cs="Times New Roman"/>
          <w:sz w:val="24"/>
          <w:szCs w:val="24"/>
        </w:rPr>
        <w:t>Srijana</w:t>
      </w:r>
      <w:proofErr w:type="spellEnd"/>
      <w:r w:rsidR="003734FA" w:rsidRPr="004B74F3">
        <w:rPr>
          <w:rFonts w:cs="Times New Roman"/>
          <w:sz w:val="24"/>
          <w:szCs w:val="24"/>
        </w:rPr>
        <w:t xml:space="preserve"> Dasgupta</w:t>
      </w:r>
      <w:r w:rsidR="004B74F3">
        <w:rPr>
          <w:rFonts w:cs="Times New Roman"/>
          <w:sz w:val="24"/>
          <w:szCs w:val="24"/>
        </w:rPr>
        <w:t>,</w:t>
      </w:r>
      <w:r w:rsidR="004B74F3" w:rsidRPr="004B74F3">
        <w:rPr>
          <w:rFonts w:cs="Times New Roman"/>
          <w:sz w:val="24"/>
          <w:szCs w:val="24"/>
        </w:rPr>
        <w:t xml:space="preserve"> </w:t>
      </w:r>
      <w:r w:rsidR="004B74F3" w:rsidRPr="004B74F3">
        <w:rPr>
          <w:rFonts w:cs="Times New Roman"/>
          <w:sz w:val="24"/>
          <w:szCs w:val="24"/>
        </w:rPr>
        <w:t xml:space="preserve">Gopi </w:t>
      </w:r>
      <w:proofErr w:type="spellStart"/>
      <w:r w:rsidR="004B74F3" w:rsidRPr="004B74F3">
        <w:rPr>
          <w:rFonts w:cs="Times New Roman"/>
          <w:sz w:val="24"/>
          <w:szCs w:val="24"/>
        </w:rPr>
        <w:t>Yalavarthi</w:t>
      </w:r>
      <w:proofErr w:type="spellEnd"/>
      <w:r w:rsidR="004B74F3">
        <w:rPr>
          <w:rFonts w:cs="Times New Roman"/>
          <w:sz w:val="24"/>
          <w:szCs w:val="24"/>
        </w:rPr>
        <w:t>.</w:t>
      </w:r>
    </w:p>
    <w:p w14:paraId="31E301BE" w14:textId="77777777" w:rsidR="004B74F3" w:rsidRPr="004B74F3" w:rsidRDefault="004B74F3" w:rsidP="004B74F3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14:paraId="2BDC31EB" w14:textId="2F7E0FA1" w:rsidR="00C57174" w:rsidRPr="004B74F3" w:rsidRDefault="00C57174" w:rsidP="004B74F3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4B74F3">
        <w:rPr>
          <w:rFonts w:cs="Times New Roman"/>
          <w:b/>
          <w:sz w:val="24"/>
          <w:szCs w:val="24"/>
        </w:rPr>
        <w:t xml:space="preserve">Meeting began at </w:t>
      </w:r>
      <w:r w:rsidR="00696CA8" w:rsidRPr="004B74F3">
        <w:rPr>
          <w:rFonts w:cs="Times New Roman"/>
          <w:b/>
          <w:sz w:val="24"/>
          <w:szCs w:val="24"/>
        </w:rPr>
        <w:t>6</w:t>
      </w:r>
      <w:r w:rsidRPr="004B74F3">
        <w:rPr>
          <w:rFonts w:cs="Times New Roman"/>
          <w:b/>
          <w:sz w:val="24"/>
          <w:szCs w:val="24"/>
        </w:rPr>
        <w:t>:</w:t>
      </w:r>
      <w:r w:rsidR="003B6C94" w:rsidRPr="004B74F3">
        <w:rPr>
          <w:rFonts w:cs="Times New Roman"/>
          <w:b/>
          <w:sz w:val="24"/>
          <w:szCs w:val="24"/>
        </w:rPr>
        <w:t>0</w:t>
      </w:r>
      <w:r w:rsidR="00696CA8" w:rsidRPr="004B74F3">
        <w:rPr>
          <w:rFonts w:cs="Times New Roman"/>
          <w:b/>
          <w:sz w:val="24"/>
          <w:szCs w:val="24"/>
        </w:rPr>
        <w:t xml:space="preserve">7 </w:t>
      </w:r>
      <w:r w:rsidRPr="004B74F3">
        <w:rPr>
          <w:rFonts w:cs="Times New Roman"/>
          <w:b/>
          <w:sz w:val="24"/>
          <w:szCs w:val="24"/>
        </w:rPr>
        <w:t>pm</w:t>
      </w:r>
    </w:p>
    <w:p w14:paraId="4F6D4BFA" w14:textId="4C4924B8" w:rsidR="00C57174" w:rsidRPr="004B74F3" w:rsidRDefault="00C57174" w:rsidP="004B74F3">
      <w:pPr>
        <w:pStyle w:val="ListParagraph"/>
        <w:spacing w:after="0" w:line="240" w:lineRule="auto"/>
        <w:ind w:left="450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05C4B2D2" w14:textId="608C6DE6" w:rsidR="00696CA8" w:rsidRPr="004B74F3" w:rsidRDefault="00696CA8" w:rsidP="004B74F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4B74F3">
        <w:rPr>
          <w:rFonts w:cs="Times New Roman"/>
          <w:b/>
          <w:color w:val="000000" w:themeColor="text1"/>
          <w:sz w:val="24"/>
          <w:szCs w:val="24"/>
        </w:rPr>
        <w:t>Introduction of Finance Committee</w:t>
      </w:r>
      <w:r w:rsidR="003734FA" w:rsidRPr="004B74F3">
        <w:rPr>
          <w:rFonts w:cs="Times New Roman"/>
          <w:b/>
          <w:color w:val="000000" w:themeColor="text1"/>
          <w:sz w:val="24"/>
          <w:szCs w:val="24"/>
        </w:rPr>
        <w:t xml:space="preserve">- </w:t>
      </w:r>
      <w:r w:rsidRPr="004B74F3">
        <w:rPr>
          <w:rFonts w:cs="Times New Roman"/>
          <w:bCs/>
          <w:color w:val="000000" w:themeColor="text1"/>
          <w:sz w:val="24"/>
          <w:szCs w:val="24"/>
        </w:rPr>
        <w:t>Senator Ethan Gossett from GSAC</w:t>
      </w:r>
      <w:r w:rsidR="003734FA" w:rsidRPr="004B74F3">
        <w:rPr>
          <w:rFonts w:cs="Times New Roman"/>
          <w:bCs/>
          <w:color w:val="000000" w:themeColor="text1"/>
          <w:sz w:val="24"/>
          <w:szCs w:val="24"/>
        </w:rPr>
        <w:t xml:space="preserve">, </w:t>
      </w:r>
      <w:r w:rsidRPr="004B74F3">
        <w:rPr>
          <w:rFonts w:cs="Times New Roman"/>
          <w:bCs/>
          <w:color w:val="000000" w:themeColor="text1"/>
          <w:sz w:val="24"/>
          <w:szCs w:val="24"/>
        </w:rPr>
        <w:t xml:space="preserve">Senator Saurabh </w:t>
      </w:r>
      <w:r w:rsidR="003734FA" w:rsidRPr="004B74F3">
        <w:rPr>
          <w:rFonts w:cs="Times New Roman"/>
          <w:bCs/>
          <w:color w:val="000000" w:themeColor="text1"/>
          <w:sz w:val="24"/>
          <w:szCs w:val="24"/>
        </w:rPr>
        <w:t xml:space="preserve">Goswami </w:t>
      </w:r>
      <w:r w:rsidRPr="004B74F3">
        <w:rPr>
          <w:rFonts w:cs="Times New Roman"/>
          <w:bCs/>
          <w:color w:val="000000" w:themeColor="text1"/>
          <w:sz w:val="24"/>
          <w:szCs w:val="24"/>
        </w:rPr>
        <w:t>from Bongo</w:t>
      </w:r>
      <w:r w:rsidR="003734FA" w:rsidRPr="004B74F3">
        <w:rPr>
          <w:rFonts w:cs="Times New Roman"/>
          <w:bCs/>
          <w:color w:val="000000" w:themeColor="text1"/>
          <w:sz w:val="24"/>
          <w:szCs w:val="24"/>
        </w:rPr>
        <w:t xml:space="preserve">, Senator </w:t>
      </w:r>
      <w:proofErr w:type="spellStart"/>
      <w:r w:rsidR="003734FA" w:rsidRPr="004B74F3">
        <w:rPr>
          <w:rFonts w:cs="Times New Roman"/>
          <w:bCs/>
          <w:color w:val="000000" w:themeColor="text1"/>
          <w:sz w:val="24"/>
          <w:szCs w:val="24"/>
        </w:rPr>
        <w:t>Maham</w:t>
      </w:r>
      <w:proofErr w:type="spellEnd"/>
      <w:r w:rsidR="003734FA" w:rsidRPr="004B74F3">
        <w:rPr>
          <w:rFonts w:cs="Times New Roman"/>
          <w:bCs/>
          <w:color w:val="000000" w:themeColor="text1"/>
          <w:sz w:val="24"/>
          <w:szCs w:val="24"/>
        </w:rPr>
        <w:t xml:space="preserve"> Liaqat from </w:t>
      </w:r>
      <w:proofErr w:type="spellStart"/>
      <w:r w:rsidR="003734FA" w:rsidRPr="004B74F3">
        <w:rPr>
          <w:rFonts w:cs="Times New Roman"/>
          <w:bCs/>
          <w:color w:val="000000" w:themeColor="text1"/>
          <w:sz w:val="24"/>
          <w:szCs w:val="24"/>
        </w:rPr>
        <w:t>Tarang</w:t>
      </w:r>
      <w:proofErr w:type="spellEnd"/>
      <w:r w:rsidR="003734FA" w:rsidRPr="004B74F3">
        <w:rPr>
          <w:rFonts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4B74F3">
        <w:rPr>
          <w:rFonts w:cs="Times New Roman"/>
          <w:bCs/>
          <w:color w:val="000000" w:themeColor="text1"/>
          <w:sz w:val="24"/>
          <w:szCs w:val="24"/>
        </w:rPr>
        <w:t>Srijana</w:t>
      </w:r>
      <w:proofErr w:type="spellEnd"/>
      <w:r w:rsidRPr="004B74F3">
        <w:rPr>
          <w:rFonts w:cs="Times New Roman"/>
          <w:bCs/>
          <w:color w:val="000000" w:themeColor="text1"/>
          <w:sz w:val="24"/>
          <w:szCs w:val="24"/>
        </w:rPr>
        <w:t xml:space="preserve"> Dasgupta </w:t>
      </w:r>
      <w:r w:rsidR="003734FA" w:rsidRPr="004B74F3">
        <w:rPr>
          <w:rFonts w:cs="Times New Roman"/>
          <w:bCs/>
          <w:color w:val="000000" w:themeColor="text1"/>
          <w:sz w:val="24"/>
          <w:szCs w:val="24"/>
        </w:rPr>
        <w:t xml:space="preserve">and </w:t>
      </w:r>
      <w:r w:rsidRPr="004B74F3">
        <w:rPr>
          <w:rFonts w:cs="Times New Roman"/>
          <w:bCs/>
          <w:color w:val="000000" w:themeColor="text1"/>
          <w:sz w:val="24"/>
          <w:szCs w:val="24"/>
        </w:rPr>
        <w:t>Khaled</w:t>
      </w:r>
      <w:r w:rsidR="003734FA" w:rsidRPr="004B74F3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3734FA" w:rsidRPr="004B74F3">
        <w:rPr>
          <w:rFonts w:cs="Times New Roman"/>
          <w:sz w:val="24"/>
          <w:szCs w:val="24"/>
        </w:rPr>
        <w:t xml:space="preserve">Axel </w:t>
      </w:r>
      <w:proofErr w:type="spellStart"/>
      <w:r w:rsidR="003734FA" w:rsidRPr="004B74F3">
        <w:rPr>
          <w:rFonts w:cs="Times New Roman"/>
          <w:sz w:val="24"/>
          <w:szCs w:val="24"/>
        </w:rPr>
        <w:t>Djebbari</w:t>
      </w:r>
      <w:proofErr w:type="spellEnd"/>
      <w:r w:rsidRPr="004B74F3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3734FA" w:rsidRPr="004B74F3">
        <w:rPr>
          <w:rFonts w:cs="Times New Roman"/>
          <w:bCs/>
          <w:color w:val="000000" w:themeColor="text1"/>
          <w:sz w:val="24"/>
          <w:szCs w:val="24"/>
        </w:rPr>
        <w:t xml:space="preserve">are not </w:t>
      </w:r>
      <w:r w:rsidRPr="004B74F3">
        <w:rPr>
          <w:rFonts w:cs="Times New Roman"/>
          <w:bCs/>
          <w:color w:val="000000" w:themeColor="text1"/>
          <w:sz w:val="24"/>
          <w:szCs w:val="24"/>
        </w:rPr>
        <w:t>senators</w:t>
      </w:r>
      <w:r w:rsidR="003734FA" w:rsidRPr="004B74F3">
        <w:rPr>
          <w:rFonts w:cs="Times New Roman"/>
          <w:bCs/>
          <w:color w:val="000000" w:themeColor="text1"/>
          <w:sz w:val="24"/>
          <w:szCs w:val="24"/>
        </w:rPr>
        <w:t xml:space="preserve"> and are representatives of the</w:t>
      </w:r>
      <w:r w:rsidRPr="004B74F3">
        <w:rPr>
          <w:rFonts w:cs="Times New Roman"/>
          <w:bCs/>
          <w:color w:val="000000" w:themeColor="text1"/>
          <w:sz w:val="24"/>
          <w:szCs w:val="24"/>
        </w:rPr>
        <w:t xml:space="preserve"> graduate students</w:t>
      </w:r>
      <w:r w:rsidR="003734FA" w:rsidRPr="004B74F3">
        <w:rPr>
          <w:rFonts w:cs="Times New Roman"/>
          <w:bCs/>
          <w:color w:val="000000" w:themeColor="text1"/>
          <w:sz w:val="24"/>
          <w:szCs w:val="24"/>
        </w:rPr>
        <w:t>.</w:t>
      </w:r>
    </w:p>
    <w:p w14:paraId="59DF4EAE" w14:textId="77777777" w:rsidR="00696CA8" w:rsidRPr="004B74F3" w:rsidRDefault="00696CA8" w:rsidP="004B74F3">
      <w:pPr>
        <w:pStyle w:val="ListParagraph"/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2EDCC58C" w14:textId="7FD65C66" w:rsidR="003734FA" w:rsidRPr="004B74F3" w:rsidRDefault="00696CA8" w:rsidP="004B74F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4B74F3">
        <w:rPr>
          <w:rFonts w:cs="Times New Roman"/>
          <w:b/>
          <w:color w:val="000000" w:themeColor="text1"/>
          <w:sz w:val="24"/>
          <w:szCs w:val="24"/>
        </w:rPr>
        <w:t>2023/2024 Budget</w:t>
      </w:r>
      <w:r w:rsidR="00830068" w:rsidRPr="004B74F3">
        <w:rPr>
          <w:rFonts w:cs="Times New Roman"/>
          <w:b/>
          <w:color w:val="000000" w:themeColor="text1"/>
          <w:sz w:val="24"/>
          <w:szCs w:val="24"/>
        </w:rPr>
        <w:t xml:space="preserve"> (July 2023-June 2024)</w:t>
      </w:r>
      <w:r w:rsidR="003734FA" w:rsidRPr="004B74F3">
        <w:rPr>
          <w:rFonts w:cs="Times New Roman"/>
          <w:b/>
          <w:color w:val="000000" w:themeColor="text1"/>
          <w:sz w:val="24"/>
          <w:szCs w:val="24"/>
        </w:rPr>
        <w:t>-</w:t>
      </w:r>
    </w:p>
    <w:p w14:paraId="126B6D2A" w14:textId="04C49849" w:rsidR="003734FA" w:rsidRPr="004B74F3" w:rsidRDefault="003734FA" w:rsidP="004B74F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4B74F3">
        <w:rPr>
          <w:rFonts w:cs="Times New Roman"/>
          <w:bCs/>
          <w:color w:val="000000" w:themeColor="text1"/>
          <w:sz w:val="24"/>
          <w:szCs w:val="24"/>
        </w:rPr>
        <w:t>Sandip said that</w:t>
      </w:r>
      <w:r w:rsidR="00696CA8" w:rsidRPr="004B74F3">
        <w:rPr>
          <w:rFonts w:cs="Times New Roman"/>
          <w:bCs/>
          <w:color w:val="000000" w:themeColor="text1"/>
          <w:sz w:val="24"/>
          <w:szCs w:val="24"/>
        </w:rPr>
        <w:t xml:space="preserve"> UConn fiscal year is from July to June. After </w:t>
      </w:r>
      <w:r w:rsidRPr="004B74F3">
        <w:rPr>
          <w:rFonts w:cs="Times New Roman"/>
          <w:bCs/>
          <w:color w:val="000000" w:themeColor="text1"/>
          <w:sz w:val="24"/>
          <w:szCs w:val="24"/>
        </w:rPr>
        <w:t xml:space="preserve">the end of current fiscal </w:t>
      </w:r>
      <w:r w:rsidR="00696CA8" w:rsidRPr="004B74F3">
        <w:rPr>
          <w:rFonts w:cs="Times New Roman"/>
          <w:bCs/>
          <w:color w:val="000000" w:themeColor="text1"/>
          <w:sz w:val="24"/>
          <w:szCs w:val="24"/>
        </w:rPr>
        <w:t xml:space="preserve">year, </w:t>
      </w:r>
      <w:r w:rsidRPr="004B74F3">
        <w:rPr>
          <w:rFonts w:cs="Times New Roman"/>
          <w:bCs/>
          <w:color w:val="000000" w:themeColor="text1"/>
          <w:sz w:val="24"/>
          <w:szCs w:val="24"/>
        </w:rPr>
        <w:t>GSS</w:t>
      </w:r>
      <w:r w:rsidR="00696CA8" w:rsidRPr="004B74F3">
        <w:rPr>
          <w:rFonts w:cs="Times New Roman"/>
          <w:bCs/>
          <w:color w:val="000000" w:themeColor="text1"/>
          <w:sz w:val="24"/>
          <w:szCs w:val="24"/>
        </w:rPr>
        <w:t xml:space="preserve"> will have around </w:t>
      </w:r>
      <w:r w:rsidRPr="004B74F3">
        <w:rPr>
          <w:rFonts w:cs="Times New Roman"/>
          <w:bCs/>
          <w:color w:val="000000" w:themeColor="text1"/>
          <w:sz w:val="24"/>
          <w:szCs w:val="24"/>
        </w:rPr>
        <w:t>$</w:t>
      </w:r>
      <w:r w:rsidR="00696CA8" w:rsidRPr="004B74F3">
        <w:rPr>
          <w:rFonts w:cs="Times New Roman"/>
          <w:bCs/>
          <w:color w:val="000000" w:themeColor="text1"/>
          <w:sz w:val="24"/>
          <w:szCs w:val="24"/>
        </w:rPr>
        <w:t>10</w:t>
      </w:r>
      <w:r w:rsidRPr="004B74F3">
        <w:rPr>
          <w:rFonts w:cs="Times New Roman"/>
          <w:bCs/>
          <w:color w:val="000000" w:themeColor="text1"/>
          <w:sz w:val="24"/>
          <w:szCs w:val="24"/>
        </w:rPr>
        <w:t>,000</w:t>
      </w:r>
      <w:r w:rsidR="00696CA8" w:rsidRPr="004B74F3">
        <w:rPr>
          <w:rFonts w:cs="Times New Roman"/>
          <w:bCs/>
          <w:color w:val="000000" w:themeColor="text1"/>
          <w:sz w:val="24"/>
          <w:szCs w:val="24"/>
        </w:rPr>
        <w:t xml:space="preserve"> in </w:t>
      </w:r>
      <w:r w:rsidRPr="004B74F3">
        <w:rPr>
          <w:rFonts w:cs="Times New Roman"/>
          <w:bCs/>
          <w:color w:val="000000" w:themeColor="text1"/>
          <w:sz w:val="24"/>
          <w:szCs w:val="24"/>
        </w:rPr>
        <w:t>their</w:t>
      </w:r>
      <w:r w:rsidR="00696CA8" w:rsidRPr="004B74F3">
        <w:rPr>
          <w:rFonts w:cs="Times New Roman"/>
          <w:bCs/>
          <w:color w:val="000000" w:themeColor="text1"/>
          <w:sz w:val="24"/>
          <w:szCs w:val="24"/>
        </w:rPr>
        <w:t xml:space="preserve"> account. </w:t>
      </w:r>
      <w:r w:rsidR="00A52773" w:rsidRPr="004B74F3">
        <w:rPr>
          <w:rFonts w:cs="Times New Roman"/>
          <w:bCs/>
          <w:color w:val="000000" w:themeColor="text1"/>
          <w:sz w:val="24"/>
          <w:szCs w:val="24"/>
        </w:rPr>
        <w:t>GSS</w:t>
      </w:r>
      <w:r w:rsidR="00696CA8" w:rsidRPr="004B74F3">
        <w:rPr>
          <w:rFonts w:cs="Times New Roman"/>
          <w:bCs/>
          <w:color w:val="000000" w:themeColor="text1"/>
          <w:sz w:val="24"/>
          <w:szCs w:val="24"/>
        </w:rPr>
        <w:t xml:space="preserve"> budget for </w:t>
      </w:r>
      <w:r w:rsidR="00A52773" w:rsidRPr="004B74F3">
        <w:rPr>
          <w:rFonts w:cs="Times New Roman"/>
          <w:bCs/>
          <w:color w:val="000000" w:themeColor="text1"/>
          <w:sz w:val="24"/>
          <w:szCs w:val="24"/>
        </w:rPr>
        <w:t xml:space="preserve">the </w:t>
      </w:r>
      <w:r w:rsidR="00696CA8" w:rsidRPr="004B74F3">
        <w:rPr>
          <w:rFonts w:cs="Times New Roman"/>
          <w:bCs/>
          <w:color w:val="000000" w:themeColor="text1"/>
          <w:sz w:val="24"/>
          <w:szCs w:val="24"/>
        </w:rPr>
        <w:t>next fiscal year need</w:t>
      </w:r>
      <w:r w:rsidRPr="004B74F3">
        <w:rPr>
          <w:rFonts w:cs="Times New Roman"/>
          <w:bCs/>
          <w:color w:val="000000" w:themeColor="text1"/>
          <w:sz w:val="24"/>
          <w:szCs w:val="24"/>
        </w:rPr>
        <w:t>s</w:t>
      </w:r>
      <w:r w:rsidR="00696CA8" w:rsidRPr="004B74F3">
        <w:rPr>
          <w:rFonts w:cs="Times New Roman"/>
          <w:bCs/>
          <w:color w:val="000000" w:themeColor="text1"/>
          <w:sz w:val="24"/>
          <w:szCs w:val="24"/>
        </w:rPr>
        <w:t xml:space="preserve"> to be below </w:t>
      </w:r>
      <w:r w:rsidRPr="004B74F3">
        <w:rPr>
          <w:rFonts w:cs="Times New Roman"/>
          <w:bCs/>
          <w:color w:val="000000" w:themeColor="text1"/>
          <w:sz w:val="24"/>
          <w:szCs w:val="24"/>
        </w:rPr>
        <w:t>$</w:t>
      </w:r>
      <w:r w:rsidR="00696CA8" w:rsidRPr="004B74F3">
        <w:rPr>
          <w:rFonts w:cs="Times New Roman"/>
          <w:bCs/>
          <w:color w:val="000000" w:themeColor="text1"/>
          <w:sz w:val="24"/>
          <w:szCs w:val="24"/>
        </w:rPr>
        <w:t>150</w:t>
      </w:r>
      <w:r w:rsidRPr="004B74F3">
        <w:rPr>
          <w:rFonts w:cs="Times New Roman"/>
          <w:bCs/>
          <w:color w:val="000000" w:themeColor="text1"/>
          <w:sz w:val="24"/>
          <w:szCs w:val="24"/>
        </w:rPr>
        <w:t>,000</w:t>
      </w:r>
      <w:r w:rsidR="00696CA8" w:rsidRPr="004B74F3">
        <w:rPr>
          <w:rFonts w:cs="Times New Roman"/>
          <w:bCs/>
          <w:color w:val="000000" w:themeColor="text1"/>
          <w:sz w:val="24"/>
          <w:szCs w:val="24"/>
        </w:rPr>
        <w:t xml:space="preserve">. </w:t>
      </w:r>
    </w:p>
    <w:p w14:paraId="7AC91166" w14:textId="77777777" w:rsidR="003734FA" w:rsidRPr="004B74F3" w:rsidRDefault="00696CA8" w:rsidP="004B74F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4B74F3">
        <w:rPr>
          <w:rFonts w:cs="Times New Roman"/>
          <w:bCs/>
          <w:color w:val="000000" w:themeColor="text1"/>
          <w:sz w:val="24"/>
          <w:szCs w:val="24"/>
        </w:rPr>
        <w:t>Sandip showed last year’s budget (</w:t>
      </w:r>
      <w:r w:rsidR="003734FA" w:rsidRPr="004B74F3">
        <w:rPr>
          <w:rFonts w:cs="Times New Roman"/>
          <w:bCs/>
          <w:color w:val="000000" w:themeColor="text1"/>
          <w:sz w:val="24"/>
          <w:szCs w:val="24"/>
        </w:rPr>
        <w:t xml:space="preserve">FY </w:t>
      </w:r>
      <w:r w:rsidRPr="004B74F3">
        <w:rPr>
          <w:rFonts w:cs="Times New Roman"/>
          <w:bCs/>
          <w:color w:val="000000" w:themeColor="text1"/>
          <w:sz w:val="24"/>
          <w:szCs w:val="24"/>
        </w:rPr>
        <w:t xml:space="preserve">2022-2023) </w:t>
      </w:r>
      <w:r w:rsidR="003734FA" w:rsidRPr="004B74F3">
        <w:rPr>
          <w:rFonts w:cs="Times New Roman"/>
          <w:bCs/>
          <w:color w:val="000000" w:themeColor="text1"/>
          <w:sz w:val="24"/>
          <w:szCs w:val="24"/>
        </w:rPr>
        <w:t>to the finance committee and</w:t>
      </w:r>
      <w:r w:rsidRPr="004B74F3">
        <w:rPr>
          <w:rFonts w:cs="Times New Roman"/>
          <w:bCs/>
          <w:color w:val="000000" w:themeColor="text1"/>
          <w:sz w:val="24"/>
          <w:szCs w:val="24"/>
        </w:rPr>
        <w:t xml:space="preserve"> explained the types of expenses.</w:t>
      </w:r>
      <w:r w:rsidR="003A5B6D" w:rsidRPr="004B74F3">
        <w:rPr>
          <w:rFonts w:cs="Times New Roman"/>
          <w:bCs/>
          <w:color w:val="000000" w:themeColor="text1"/>
          <w:sz w:val="24"/>
          <w:szCs w:val="24"/>
        </w:rPr>
        <w:t xml:space="preserve"> Activities budget</w:t>
      </w:r>
      <w:r w:rsidR="003734FA" w:rsidRPr="004B74F3">
        <w:rPr>
          <w:rFonts w:cs="Times New Roman"/>
          <w:bCs/>
          <w:color w:val="000000" w:themeColor="text1"/>
          <w:sz w:val="24"/>
          <w:szCs w:val="24"/>
        </w:rPr>
        <w:t xml:space="preserve"> is </w:t>
      </w:r>
      <w:r w:rsidR="003A5B6D" w:rsidRPr="004B74F3">
        <w:rPr>
          <w:rFonts w:cs="Times New Roman"/>
          <w:bCs/>
          <w:color w:val="000000" w:themeColor="text1"/>
          <w:sz w:val="24"/>
          <w:szCs w:val="24"/>
        </w:rPr>
        <w:t>for all GSS events.</w:t>
      </w:r>
      <w:r w:rsidR="00022825" w:rsidRPr="004B74F3">
        <w:rPr>
          <w:rFonts w:cs="Times New Roman"/>
          <w:bCs/>
          <w:color w:val="000000" w:themeColor="text1"/>
          <w:sz w:val="24"/>
          <w:szCs w:val="24"/>
        </w:rPr>
        <w:t xml:space="preserve"> Contractual service</w:t>
      </w:r>
      <w:r w:rsidR="003734FA" w:rsidRPr="004B74F3">
        <w:rPr>
          <w:rFonts w:cs="Times New Roman"/>
          <w:bCs/>
          <w:color w:val="000000" w:themeColor="text1"/>
          <w:sz w:val="24"/>
          <w:szCs w:val="24"/>
        </w:rPr>
        <w:t xml:space="preserve"> is for the </w:t>
      </w:r>
      <w:r w:rsidR="00022825" w:rsidRPr="004B74F3">
        <w:rPr>
          <w:rFonts w:cs="Times New Roman"/>
          <w:bCs/>
          <w:color w:val="000000" w:themeColor="text1"/>
          <w:sz w:val="24"/>
          <w:szCs w:val="24"/>
        </w:rPr>
        <w:t xml:space="preserve">payment </w:t>
      </w:r>
      <w:r w:rsidR="003734FA" w:rsidRPr="004B74F3">
        <w:rPr>
          <w:rFonts w:cs="Times New Roman"/>
          <w:bCs/>
          <w:color w:val="000000" w:themeColor="text1"/>
          <w:sz w:val="24"/>
          <w:szCs w:val="24"/>
        </w:rPr>
        <w:t>of TSOS</w:t>
      </w:r>
      <w:r w:rsidR="00022825" w:rsidRPr="004B74F3">
        <w:rPr>
          <w:rFonts w:cs="Times New Roman"/>
          <w:bCs/>
          <w:color w:val="000000" w:themeColor="text1"/>
          <w:sz w:val="24"/>
          <w:szCs w:val="24"/>
        </w:rPr>
        <w:t>. Postage can be removed</w:t>
      </w:r>
      <w:r w:rsidR="00633491" w:rsidRPr="004B74F3">
        <w:rPr>
          <w:rFonts w:cs="Times New Roman"/>
          <w:bCs/>
          <w:color w:val="000000" w:themeColor="text1"/>
          <w:sz w:val="24"/>
          <w:szCs w:val="24"/>
        </w:rPr>
        <w:t xml:space="preserve"> f</w:t>
      </w:r>
      <w:r w:rsidR="003734FA" w:rsidRPr="004B74F3">
        <w:rPr>
          <w:rFonts w:cs="Times New Roman"/>
          <w:bCs/>
          <w:color w:val="000000" w:themeColor="text1"/>
          <w:sz w:val="24"/>
          <w:szCs w:val="24"/>
        </w:rPr>
        <w:t>rom</w:t>
      </w:r>
      <w:r w:rsidR="00633491" w:rsidRPr="004B74F3">
        <w:rPr>
          <w:rFonts w:cs="Times New Roman"/>
          <w:bCs/>
          <w:color w:val="000000" w:themeColor="text1"/>
          <w:sz w:val="24"/>
          <w:szCs w:val="24"/>
        </w:rPr>
        <w:t xml:space="preserve"> next year</w:t>
      </w:r>
      <w:r w:rsidR="003734FA" w:rsidRPr="004B74F3">
        <w:rPr>
          <w:rFonts w:cs="Times New Roman"/>
          <w:bCs/>
          <w:color w:val="000000" w:themeColor="text1"/>
          <w:sz w:val="24"/>
          <w:szCs w:val="24"/>
        </w:rPr>
        <w:t>’s budget</w:t>
      </w:r>
      <w:r w:rsidR="00022825" w:rsidRPr="004B74F3">
        <w:rPr>
          <w:rFonts w:cs="Times New Roman"/>
          <w:bCs/>
          <w:color w:val="000000" w:themeColor="text1"/>
          <w:sz w:val="24"/>
          <w:szCs w:val="24"/>
        </w:rPr>
        <w:t xml:space="preserve">. Telephone bills can be set to zero for </w:t>
      </w:r>
      <w:r w:rsidR="00830068" w:rsidRPr="004B74F3">
        <w:rPr>
          <w:rFonts w:cs="Times New Roman"/>
          <w:bCs/>
          <w:color w:val="000000" w:themeColor="text1"/>
          <w:sz w:val="24"/>
          <w:szCs w:val="24"/>
        </w:rPr>
        <w:t xml:space="preserve">the </w:t>
      </w:r>
      <w:r w:rsidR="00022825" w:rsidRPr="004B74F3">
        <w:rPr>
          <w:rFonts w:cs="Times New Roman"/>
          <w:bCs/>
          <w:color w:val="000000" w:themeColor="text1"/>
          <w:sz w:val="24"/>
          <w:szCs w:val="24"/>
        </w:rPr>
        <w:t>next year because the line has been disconnected.</w:t>
      </w:r>
      <w:r w:rsidR="00830068" w:rsidRPr="004B74F3">
        <w:rPr>
          <w:rFonts w:cs="Times New Roman"/>
          <w:bCs/>
          <w:color w:val="000000" w:themeColor="text1"/>
          <w:sz w:val="24"/>
          <w:szCs w:val="24"/>
        </w:rPr>
        <w:t xml:space="preserve"> E board allowance is for 9 months.</w:t>
      </w:r>
    </w:p>
    <w:p w14:paraId="2E72B433" w14:textId="30935587" w:rsidR="00696CA8" w:rsidRPr="004B74F3" w:rsidRDefault="005279B3" w:rsidP="004B74F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4B74F3">
        <w:rPr>
          <w:rFonts w:cs="Times New Roman"/>
          <w:bCs/>
          <w:color w:val="000000" w:themeColor="text1"/>
          <w:sz w:val="24"/>
          <w:szCs w:val="24"/>
        </w:rPr>
        <w:t xml:space="preserve">David </w:t>
      </w:r>
      <w:proofErr w:type="spellStart"/>
      <w:r w:rsidR="00671730" w:rsidRPr="004B74F3">
        <w:rPr>
          <w:rFonts w:cs="Times New Roman"/>
          <w:bCs/>
          <w:color w:val="000000" w:themeColor="text1"/>
          <w:sz w:val="24"/>
          <w:szCs w:val="24"/>
        </w:rPr>
        <w:t>Clokey</w:t>
      </w:r>
      <w:proofErr w:type="spellEnd"/>
      <w:r w:rsidR="00671730" w:rsidRPr="004B74F3">
        <w:rPr>
          <w:rFonts w:cs="Times New Roman"/>
          <w:bCs/>
          <w:color w:val="000000" w:themeColor="text1"/>
          <w:sz w:val="24"/>
          <w:szCs w:val="24"/>
        </w:rPr>
        <w:t xml:space="preserve"> recommended cutting the Tier 2 budgets by 50%</w:t>
      </w:r>
      <w:r w:rsidR="003734FA" w:rsidRPr="004B74F3">
        <w:rPr>
          <w:rFonts w:cs="Times New Roman"/>
          <w:bCs/>
          <w:color w:val="000000" w:themeColor="text1"/>
          <w:sz w:val="24"/>
          <w:szCs w:val="24"/>
        </w:rPr>
        <w:t xml:space="preserve"> given </w:t>
      </w:r>
      <w:r w:rsidR="003734FA" w:rsidRPr="004B74F3">
        <w:rPr>
          <w:rFonts w:cs="Times New Roman"/>
          <w:bCs/>
          <w:color w:val="000000" w:themeColor="text1"/>
          <w:sz w:val="24"/>
          <w:szCs w:val="24"/>
        </w:rPr>
        <w:t>the limited budget GSS has for the next fiscal year</w:t>
      </w:r>
      <w:r w:rsidR="00671730" w:rsidRPr="004B74F3">
        <w:rPr>
          <w:rFonts w:cs="Times New Roman"/>
          <w:bCs/>
          <w:color w:val="000000" w:themeColor="text1"/>
          <w:sz w:val="24"/>
          <w:szCs w:val="24"/>
        </w:rPr>
        <w:t>.</w:t>
      </w:r>
      <w:r w:rsidR="00A52773" w:rsidRPr="004B74F3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3734FA" w:rsidRPr="004B74F3">
        <w:rPr>
          <w:rFonts w:cs="Times New Roman"/>
          <w:bCs/>
          <w:color w:val="000000" w:themeColor="text1"/>
          <w:sz w:val="24"/>
          <w:szCs w:val="24"/>
        </w:rPr>
        <w:t>W</w:t>
      </w:r>
      <w:r w:rsidR="00A52773" w:rsidRPr="004B74F3">
        <w:rPr>
          <w:rFonts w:cs="Times New Roman"/>
          <w:bCs/>
          <w:color w:val="000000" w:themeColor="text1"/>
          <w:sz w:val="24"/>
          <w:szCs w:val="24"/>
        </w:rPr>
        <w:t xml:space="preserve">e can </w:t>
      </w:r>
      <w:r w:rsidR="003734FA" w:rsidRPr="004B74F3">
        <w:rPr>
          <w:rFonts w:cs="Times New Roman"/>
          <w:bCs/>
          <w:color w:val="000000" w:themeColor="text1"/>
          <w:sz w:val="24"/>
          <w:szCs w:val="24"/>
        </w:rPr>
        <w:t>have</w:t>
      </w:r>
      <w:r w:rsidR="00A52773" w:rsidRPr="004B74F3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52773" w:rsidRPr="004B74F3">
        <w:rPr>
          <w:rFonts w:cs="Times New Roman"/>
          <w:bCs/>
          <w:color w:val="000000" w:themeColor="text1"/>
          <w:sz w:val="24"/>
          <w:szCs w:val="24"/>
        </w:rPr>
        <w:t>Gansett</w:t>
      </w:r>
      <w:proofErr w:type="spellEnd"/>
      <w:r w:rsidR="00A52773" w:rsidRPr="004B74F3">
        <w:rPr>
          <w:rFonts w:cs="Times New Roman"/>
          <w:bCs/>
          <w:color w:val="000000" w:themeColor="text1"/>
          <w:sz w:val="24"/>
          <w:szCs w:val="24"/>
        </w:rPr>
        <w:t xml:space="preserve"> Wraps for </w:t>
      </w:r>
      <w:r w:rsidR="003734FA" w:rsidRPr="004B74F3">
        <w:rPr>
          <w:rFonts w:cs="Times New Roman"/>
          <w:bCs/>
          <w:color w:val="000000" w:themeColor="text1"/>
          <w:sz w:val="24"/>
          <w:szCs w:val="24"/>
        </w:rPr>
        <w:t xml:space="preserve">the </w:t>
      </w:r>
      <w:r w:rsidR="00A52773" w:rsidRPr="004B74F3">
        <w:rPr>
          <w:rFonts w:cs="Times New Roman"/>
          <w:bCs/>
          <w:color w:val="000000" w:themeColor="text1"/>
          <w:sz w:val="24"/>
          <w:szCs w:val="24"/>
        </w:rPr>
        <w:t>senate meeting</w:t>
      </w:r>
      <w:r w:rsidR="003734FA" w:rsidRPr="004B74F3">
        <w:rPr>
          <w:rFonts w:cs="Times New Roman"/>
          <w:bCs/>
          <w:color w:val="000000" w:themeColor="text1"/>
          <w:sz w:val="24"/>
          <w:szCs w:val="24"/>
        </w:rPr>
        <w:t>s</w:t>
      </w:r>
      <w:r w:rsidR="00A52773" w:rsidRPr="004B74F3">
        <w:rPr>
          <w:rFonts w:cs="Times New Roman"/>
          <w:bCs/>
          <w:color w:val="000000" w:themeColor="text1"/>
          <w:sz w:val="24"/>
          <w:szCs w:val="24"/>
        </w:rPr>
        <w:t xml:space="preserve"> because it is </w:t>
      </w:r>
      <w:r w:rsidR="00633491" w:rsidRPr="004B74F3">
        <w:rPr>
          <w:rFonts w:cs="Times New Roman"/>
          <w:bCs/>
          <w:color w:val="000000" w:themeColor="text1"/>
          <w:sz w:val="24"/>
          <w:szCs w:val="24"/>
        </w:rPr>
        <w:t>cheaper.</w:t>
      </w:r>
      <w:r w:rsidR="005332BC" w:rsidRPr="004B74F3">
        <w:rPr>
          <w:rFonts w:cs="Times New Roman"/>
          <w:bCs/>
          <w:color w:val="000000" w:themeColor="text1"/>
          <w:sz w:val="24"/>
          <w:szCs w:val="24"/>
        </w:rPr>
        <w:t xml:space="preserve"> Sandip recommended to keep the Tier 2 budgets for next fiscal year </w:t>
      </w:r>
      <w:r w:rsidR="003734FA" w:rsidRPr="004B74F3">
        <w:rPr>
          <w:rFonts w:cs="Times New Roman"/>
          <w:bCs/>
          <w:color w:val="000000" w:themeColor="text1"/>
          <w:sz w:val="24"/>
          <w:szCs w:val="24"/>
        </w:rPr>
        <w:t xml:space="preserve">within </w:t>
      </w:r>
      <w:r w:rsidR="005332BC" w:rsidRPr="004B74F3">
        <w:rPr>
          <w:rFonts w:cs="Times New Roman"/>
          <w:bCs/>
          <w:color w:val="000000" w:themeColor="text1"/>
          <w:sz w:val="24"/>
          <w:szCs w:val="24"/>
        </w:rPr>
        <w:t>$50,000.</w:t>
      </w:r>
    </w:p>
    <w:p w14:paraId="781A2CB9" w14:textId="77777777" w:rsidR="003734FA" w:rsidRPr="004B74F3" w:rsidRDefault="003734FA" w:rsidP="004B74F3">
      <w:pPr>
        <w:pStyle w:val="ListParagraph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0EA5C973" w14:textId="77777777" w:rsidR="004B74F3" w:rsidRPr="004B74F3" w:rsidRDefault="003734FA" w:rsidP="004B74F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B74F3">
        <w:rPr>
          <w:rFonts w:cs="Times New Roman"/>
          <w:b/>
          <w:color w:val="000000" w:themeColor="text1"/>
          <w:sz w:val="24"/>
          <w:szCs w:val="24"/>
        </w:rPr>
        <w:t>Finance committee members-</w:t>
      </w:r>
    </w:p>
    <w:p w14:paraId="0B2E3646" w14:textId="77777777" w:rsidR="004B74F3" w:rsidRPr="004B74F3" w:rsidRDefault="003734FA" w:rsidP="004B74F3">
      <w:pPr>
        <w:pStyle w:val="ListParagraph"/>
        <w:numPr>
          <w:ilvl w:val="1"/>
          <w:numId w:val="43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B74F3">
        <w:rPr>
          <w:rFonts w:cs="Times New Roman"/>
          <w:bCs/>
          <w:color w:val="000000" w:themeColor="text1"/>
          <w:sz w:val="24"/>
          <w:szCs w:val="24"/>
        </w:rPr>
        <w:t>Sandip suggested t</w:t>
      </w:r>
      <w:r w:rsidR="004B74F3" w:rsidRPr="004B74F3">
        <w:rPr>
          <w:rFonts w:cs="Times New Roman"/>
          <w:bCs/>
          <w:color w:val="000000" w:themeColor="text1"/>
          <w:sz w:val="24"/>
          <w:szCs w:val="24"/>
        </w:rPr>
        <w:t xml:space="preserve">hat finance </w:t>
      </w:r>
      <w:r w:rsidRPr="004B74F3">
        <w:rPr>
          <w:rFonts w:cs="Times New Roman"/>
          <w:bCs/>
          <w:color w:val="000000" w:themeColor="text1"/>
          <w:sz w:val="24"/>
          <w:szCs w:val="24"/>
        </w:rPr>
        <w:t>committee can use</w:t>
      </w:r>
      <w:r w:rsidR="00CE0655" w:rsidRPr="004B74F3">
        <w:rPr>
          <w:rFonts w:cs="Times New Roman"/>
          <w:bCs/>
          <w:color w:val="000000" w:themeColor="text1"/>
          <w:sz w:val="24"/>
          <w:szCs w:val="24"/>
        </w:rPr>
        <w:t xml:space="preserve"> last year’s rate. If there is appeal from any Tier II, there will be another meeting in March.</w:t>
      </w:r>
      <w:r w:rsidR="004B74F3" w:rsidRPr="004B74F3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11CE785F" w14:textId="77777777" w:rsidR="004B74F3" w:rsidRPr="004B74F3" w:rsidRDefault="005332BC" w:rsidP="004B74F3">
      <w:pPr>
        <w:pStyle w:val="ListParagraph"/>
        <w:numPr>
          <w:ilvl w:val="1"/>
          <w:numId w:val="43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proofErr w:type="spellStart"/>
      <w:r w:rsidRPr="004B74F3">
        <w:rPr>
          <w:rFonts w:cs="Times New Roman"/>
          <w:bCs/>
          <w:color w:val="000000" w:themeColor="text1"/>
          <w:sz w:val="24"/>
          <w:szCs w:val="24"/>
        </w:rPr>
        <w:t>Srijana</w:t>
      </w:r>
      <w:proofErr w:type="spellEnd"/>
      <w:r w:rsidRPr="004B74F3">
        <w:rPr>
          <w:rFonts w:cs="Times New Roman"/>
          <w:bCs/>
          <w:color w:val="000000" w:themeColor="text1"/>
          <w:sz w:val="24"/>
          <w:szCs w:val="24"/>
        </w:rPr>
        <w:t xml:space="preserve"> asked if </w:t>
      </w:r>
      <w:r w:rsidR="004B74F3" w:rsidRPr="004B74F3">
        <w:rPr>
          <w:rFonts w:cs="Times New Roman"/>
          <w:bCs/>
          <w:color w:val="000000" w:themeColor="text1"/>
          <w:sz w:val="24"/>
          <w:szCs w:val="24"/>
        </w:rPr>
        <w:t xml:space="preserve">the budget can be increased if </w:t>
      </w:r>
      <w:r w:rsidRPr="004B74F3">
        <w:rPr>
          <w:rFonts w:cs="Times New Roman"/>
          <w:bCs/>
          <w:color w:val="000000" w:themeColor="text1"/>
          <w:sz w:val="24"/>
          <w:szCs w:val="24"/>
        </w:rPr>
        <w:t>the grad activity fee increase for Fall 2024 is passe</w:t>
      </w:r>
      <w:r w:rsidR="00A611C6" w:rsidRPr="004B74F3">
        <w:rPr>
          <w:rFonts w:cs="Times New Roman"/>
          <w:bCs/>
          <w:color w:val="000000" w:themeColor="text1"/>
          <w:sz w:val="24"/>
          <w:szCs w:val="24"/>
        </w:rPr>
        <w:t>d</w:t>
      </w:r>
      <w:r w:rsidR="004B74F3" w:rsidRPr="004B74F3">
        <w:rPr>
          <w:rFonts w:cs="Times New Roman"/>
          <w:bCs/>
          <w:color w:val="000000" w:themeColor="text1"/>
          <w:sz w:val="24"/>
          <w:szCs w:val="24"/>
        </w:rPr>
        <w:t xml:space="preserve">. </w:t>
      </w:r>
      <w:r w:rsidRPr="004B74F3">
        <w:rPr>
          <w:rFonts w:cs="Times New Roman"/>
          <w:bCs/>
          <w:color w:val="000000" w:themeColor="text1"/>
          <w:sz w:val="24"/>
          <w:szCs w:val="24"/>
        </w:rPr>
        <w:t xml:space="preserve">Sandip replied that even if the grad activity fee increase is passed, GSS will have to cut the </w:t>
      </w:r>
      <w:r w:rsidR="004B74F3" w:rsidRPr="004B74F3">
        <w:rPr>
          <w:rFonts w:cs="Times New Roman"/>
          <w:bCs/>
          <w:color w:val="000000" w:themeColor="text1"/>
          <w:sz w:val="24"/>
          <w:szCs w:val="24"/>
        </w:rPr>
        <w:t xml:space="preserve">budgets for Tier 2 groups for the </w:t>
      </w:r>
      <w:r w:rsidRPr="004B74F3">
        <w:rPr>
          <w:rFonts w:cs="Times New Roman"/>
          <w:bCs/>
          <w:color w:val="000000" w:themeColor="text1"/>
          <w:sz w:val="24"/>
          <w:szCs w:val="24"/>
        </w:rPr>
        <w:t>next fiscal year</w:t>
      </w:r>
      <w:r w:rsidR="004B74F3" w:rsidRPr="004B74F3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4B74F3">
        <w:rPr>
          <w:rFonts w:cs="Times New Roman"/>
          <w:bCs/>
          <w:color w:val="000000" w:themeColor="text1"/>
          <w:sz w:val="24"/>
          <w:szCs w:val="24"/>
        </w:rPr>
        <w:t>regardless</w:t>
      </w:r>
      <w:r w:rsidR="004B74F3" w:rsidRPr="004B74F3">
        <w:rPr>
          <w:rFonts w:cs="Times New Roman"/>
          <w:bCs/>
          <w:color w:val="000000" w:themeColor="text1"/>
          <w:sz w:val="24"/>
          <w:szCs w:val="24"/>
        </w:rPr>
        <w:t>. However, if the fee increase is passed, t</w:t>
      </w:r>
      <w:r w:rsidR="00A611C6" w:rsidRPr="004B74F3">
        <w:rPr>
          <w:rFonts w:cs="Times New Roman"/>
          <w:bCs/>
          <w:color w:val="000000" w:themeColor="text1"/>
          <w:sz w:val="24"/>
          <w:szCs w:val="24"/>
        </w:rPr>
        <w:t>he</w:t>
      </w:r>
      <w:r w:rsidRPr="004B74F3">
        <w:rPr>
          <w:rFonts w:cs="Times New Roman"/>
          <w:bCs/>
          <w:color w:val="000000" w:themeColor="text1"/>
          <w:sz w:val="24"/>
          <w:szCs w:val="24"/>
        </w:rPr>
        <w:t xml:space="preserve"> budget can be increased for the year after </w:t>
      </w:r>
      <w:r w:rsidR="004B74F3" w:rsidRPr="004B74F3">
        <w:rPr>
          <w:rFonts w:cs="Times New Roman"/>
          <w:bCs/>
          <w:color w:val="000000" w:themeColor="text1"/>
          <w:sz w:val="24"/>
          <w:szCs w:val="24"/>
        </w:rPr>
        <w:t xml:space="preserve">the </w:t>
      </w:r>
      <w:r w:rsidRPr="004B74F3">
        <w:rPr>
          <w:rFonts w:cs="Times New Roman"/>
          <w:bCs/>
          <w:color w:val="000000" w:themeColor="text1"/>
          <w:sz w:val="24"/>
          <w:szCs w:val="24"/>
        </w:rPr>
        <w:t>next fiscal year</w:t>
      </w:r>
      <w:r w:rsidR="004B74F3" w:rsidRPr="004B74F3">
        <w:rPr>
          <w:rFonts w:cs="Times New Roman"/>
          <w:bCs/>
          <w:color w:val="000000" w:themeColor="text1"/>
          <w:sz w:val="24"/>
          <w:szCs w:val="24"/>
        </w:rPr>
        <w:t>.</w:t>
      </w:r>
    </w:p>
    <w:p w14:paraId="650FCEAE" w14:textId="77777777" w:rsidR="004B74F3" w:rsidRPr="004B74F3" w:rsidRDefault="00B809FA" w:rsidP="004B74F3">
      <w:pPr>
        <w:pStyle w:val="ListParagraph"/>
        <w:numPr>
          <w:ilvl w:val="1"/>
          <w:numId w:val="43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B74F3">
        <w:rPr>
          <w:rFonts w:cs="Times New Roman"/>
          <w:bCs/>
          <w:color w:val="000000" w:themeColor="text1"/>
          <w:sz w:val="24"/>
          <w:szCs w:val="24"/>
        </w:rPr>
        <w:t xml:space="preserve">Saurabh asked if GSS or Tier </w:t>
      </w:r>
      <w:r w:rsidR="004B74F3" w:rsidRPr="004B74F3">
        <w:rPr>
          <w:rFonts w:cs="Times New Roman"/>
          <w:bCs/>
          <w:color w:val="000000" w:themeColor="text1"/>
          <w:sz w:val="24"/>
          <w:szCs w:val="24"/>
        </w:rPr>
        <w:t>2</w:t>
      </w:r>
      <w:r w:rsidRPr="004B74F3">
        <w:rPr>
          <w:rFonts w:cs="Times New Roman"/>
          <w:bCs/>
          <w:color w:val="000000" w:themeColor="text1"/>
          <w:sz w:val="24"/>
          <w:szCs w:val="24"/>
        </w:rPr>
        <w:t xml:space="preserve"> organizations can take money from sponsors.</w:t>
      </w:r>
      <w:r w:rsidR="00CE0655" w:rsidRPr="004B74F3">
        <w:rPr>
          <w:rFonts w:cs="Times New Roman"/>
          <w:bCs/>
          <w:color w:val="000000" w:themeColor="text1"/>
          <w:sz w:val="24"/>
          <w:szCs w:val="24"/>
        </w:rPr>
        <w:t xml:space="preserve"> Sandip said GSS cannot take money from sponsors</w:t>
      </w:r>
      <w:r w:rsidR="004B74F3" w:rsidRPr="004B74F3">
        <w:rPr>
          <w:rFonts w:cs="Times New Roman"/>
          <w:bCs/>
          <w:color w:val="000000" w:themeColor="text1"/>
          <w:sz w:val="24"/>
          <w:szCs w:val="24"/>
        </w:rPr>
        <w:t xml:space="preserve">. </w:t>
      </w:r>
      <w:r w:rsidR="00CE0655" w:rsidRPr="004B74F3">
        <w:rPr>
          <w:rFonts w:cs="Times New Roman"/>
          <w:bCs/>
          <w:color w:val="000000" w:themeColor="text1"/>
          <w:sz w:val="24"/>
          <w:szCs w:val="24"/>
        </w:rPr>
        <w:t xml:space="preserve">Tier </w:t>
      </w:r>
      <w:r w:rsidR="004B74F3" w:rsidRPr="004B74F3">
        <w:rPr>
          <w:rFonts w:cs="Times New Roman"/>
          <w:bCs/>
          <w:color w:val="000000" w:themeColor="text1"/>
          <w:sz w:val="24"/>
          <w:szCs w:val="24"/>
        </w:rPr>
        <w:t>2</w:t>
      </w:r>
      <w:r w:rsidR="00CE0655" w:rsidRPr="004B74F3">
        <w:rPr>
          <w:rFonts w:cs="Times New Roman"/>
          <w:bCs/>
          <w:color w:val="000000" w:themeColor="text1"/>
          <w:sz w:val="24"/>
          <w:szCs w:val="24"/>
        </w:rPr>
        <w:t xml:space="preserve">s can take money from </w:t>
      </w:r>
      <w:r w:rsidR="00D02D48" w:rsidRPr="004B74F3">
        <w:rPr>
          <w:rFonts w:cs="Times New Roman"/>
          <w:bCs/>
          <w:color w:val="000000" w:themeColor="text1"/>
          <w:sz w:val="24"/>
          <w:szCs w:val="24"/>
        </w:rPr>
        <w:t>sponsors,</w:t>
      </w:r>
      <w:r w:rsidR="00CE0655" w:rsidRPr="004B74F3">
        <w:rPr>
          <w:rFonts w:cs="Times New Roman"/>
          <w:bCs/>
          <w:color w:val="000000" w:themeColor="text1"/>
          <w:sz w:val="24"/>
          <w:szCs w:val="24"/>
        </w:rPr>
        <w:t xml:space="preserve"> but they </w:t>
      </w:r>
      <w:r w:rsidR="00B91EB5" w:rsidRPr="004B74F3">
        <w:rPr>
          <w:rFonts w:cs="Times New Roman"/>
          <w:bCs/>
          <w:color w:val="000000" w:themeColor="text1"/>
          <w:sz w:val="24"/>
          <w:szCs w:val="24"/>
        </w:rPr>
        <w:t>must</w:t>
      </w:r>
      <w:r w:rsidR="00CE0655" w:rsidRPr="004B74F3">
        <w:rPr>
          <w:rFonts w:cs="Times New Roman"/>
          <w:bCs/>
          <w:color w:val="000000" w:themeColor="text1"/>
          <w:sz w:val="24"/>
          <w:szCs w:val="24"/>
        </w:rPr>
        <w:t xml:space="preserve"> s</w:t>
      </w:r>
      <w:r w:rsidR="00D02D48" w:rsidRPr="004B74F3">
        <w:rPr>
          <w:rFonts w:cs="Times New Roman"/>
          <w:bCs/>
          <w:color w:val="000000" w:themeColor="text1"/>
          <w:sz w:val="24"/>
          <w:szCs w:val="24"/>
        </w:rPr>
        <w:t>h</w:t>
      </w:r>
      <w:r w:rsidR="00CE0655" w:rsidRPr="004B74F3">
        <w:rPr>
          <w:rFonts w:cs="Times New Roman"/>
          <w:bCs/>
          <w:color w:val="000000" w:themeColor="text1"/>
          <w:sz w:val="24"/>
          <w:szCs w:val="24"/>
        </w:rPr>
        <w:t>ow it to GSS</w:t>
      </w:r>
      <w:r w:rsidR="005C111E" w:rsidRPr="004B74F3">
        <w:rPr>
          <w:rFonts w:cs="Times New Roman"/>
          <w:bCs/>
          <w:color w:val="000000" w:themeColor="text1"/>
          <w:sz w:val="24"/>
          <w:szCs w:val="24"/>
        </w:rPr>
        <w:t>.</w:t>
      </w:r>
      <w:r w:rsidR="00CE0655" w:rsidRPr="004B74F3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4034CA3B" w14:textId="66E472AA" w:rsidR="00D02D48" w:rsidRPr="004B74F3" w:rsidRDefault="00022825" w:rsidP="004B74F3">
      <w:pPr>
        <w:pStyle w:val="ListParagraph"/>
        <w:numPr>
          <w:ilvl w:val="1"/>
          <w:numId w:val="43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B74F3">
        <w:rPr>
          <w:rFonts w:cs="Times New Roman"/>
          <w:bCs/>
          <w:color w:val="000000" w:themeColor="text1"/>
          <w:sz w:val="24"/>
          <w:szCs w:val="24"/>
        </w:rPr>
        <w:t>Gabrielle</w:t>
      </w:r>
      <w:r w:rsidR="004B74F3" w:rsidRPr="004B74F3">
        <w:rPr>
          <w:rFonts w:cs="Times New Roman"/>
          <w:bCs/>
          <w:color w:val="000000" w:themeColor="text1"/>
          <w:sz w:val="24"/>
          <w:szCs w:val="24"/>
        </w:rPr>
        <w:t xml:space="preserve"> said w</w:t>
      </w:r>
      <w:r w:rsidR="00A171E3" w:rsidRPr="004B74F3">
        <w:rPr>
          <w:rFonts w:cs="Times New Roman"/>
          <w:bCs/>
          <w:color w:val="000000" w:themeColor="text1"/>
          <w:sz w:val="24"/>
          <w:szCs w:val="24"/>
        </w:rPr>
        <w:t xml:space="preserve">e can keep </w:t>
      </w:r>
      <w:r w:rsidRPr="004B74F3">
        <w:rPr>
          <w:rFonts w:cs="Times New Roman"/>
          <w:bCs/>
          <w:color w:val="000000" w:themeColor="text1"/>
          <w:sz w:val="24"/>
          <w:szCs w:val="24"/>
        </w:rPr>
        <w:t>$500 for community service award</w:t>
      </w:r>
      <w:r w:rsidR="00A171E3" w:rsidRPr="004B74F3">
        <w:rPr>
          <w:rFonts w:cs="Times New Roman"/>
          <w:bCs/>
          <w:color w:val="000000" w:themeColor="text1"/>
          <w:sz w:val="24"/>
          <w:szCs w:val="24"/>
        </w:rPr>
        <w:t xml:space="preserve"> and </w:t>
      </w:r>
      <w:r w:rsidRPr="004B74F3">
        <w:rPr>
          <w:rFonts w:cs="Times New Roman"/>
          <w:bCs/>
          <w:color w:val="000000" w:themeColor="text1"/>
          <w:sz w:val="24"/>
          <w:szCs w:val="24"/>
        </w:rPr>
        <w:t>$250</w:t>
      </w:r>
      <w:r w:rsidR="004B74F3" w:rsidRPr="004B74F3">
        <w:rPr>
          <w:rFonts w:cs="Times New Roman"/>
          <w:bCs/>
          <w:color w:val="000000" w:themeColor="text1"/>
          <w:sz w:val="24"/>
          <w:szCs w:val="24"/>
        </w:rPr>
        <w:t>/person</w:t>
      </w:r>
      <w:r w:rsidRPr="004B74F3">
        <w:rPr>
          <w:rFonts w:cs="Times New Roman"/>
          <w:bCs/>
          <w:color w:val="000000" w:themeColor="text1"/>
          <w:sz w:val="24"/>
          <w:szCs w:val="24"/>
        </w:rPr>
        <w:t xml:space="preserve"> for GSS award.</w:t>
      </w:r>
      <w:r w:rsidR="00A52773" w:rsidRPr="004B74F3">
        <w:rPr>
          <w:rFonts w:cs="Times New Roman"/>
          <w:bCs/>
          <w:color w:val="000000" w:themeColor="text1"/>
          <w:sz w:val="24"/>
          <w:szCs w:val="24"/>
        </w:rPr>
        <w:t xml:space="preserve"> We can </w:t>
      </w:r>
      <w:r w:rsidR="004B74F3" w:rsidRPr="004B74F3">
        <w:rPr>
          <w:rFonts w:cs="Times New Roman"/>
          <w:bCs/>
          <w:color w:val="000000" w:themeColor="text1"/>
          <w:sz w:val="24"/>
          <w:szCs w:val="24"/>
        </w:rPr>
        <w:t xml:space="preserve">also </w:t>
      </w:r>
      <w:r w:rsidR="00A52773" w:rsidRPr="004B74F3">
        <w:rPr>
          <w:rFonts w:cs="Times New Roman"/>
          <w:bCs/>
          <w:color w:val="000000" w:themeColor="text1"/>
          <w:sz w:val="24"/>
          <w:szCs w:val="24"/>
        </w:rPr>
        <w:t xml:space="preserve">arrange events that do not require money </w:t>
      </w:r>
      <w:r w:rsidR="005332BC" w:rsidRPr="004B74F3">
        <w:rPr>
          <w:rFonts w:cs="Times New Roman"/>
          <w:bCs/>
          <w:color w:val="000000" w:themeColor="text1"/>
          <w:sz w:val="24"/>
          <w:szCs w:val="24"/>
        </w:rPr>
        <w:t>e.g.,</w:t>
      </w:r>
      <w:r w:rsidR="00A52773" w:rsidRPr="004B74F3">
        <w:rPr>
          <w:rFonts w:cs="Times New Roman"/>
          <w:bCs/>
          <w:color w:val="000000" w:themeColor="text1"/>
          <w:sz w:val="24"/>
          <w:szCs w:val="24"/>
        </w:rPr>
        <w:t xml:space="preserve"> yoga at </w:t>
      </w:r>
      <w:r w:rsidR="00D87255" w:rsidRPr="004B74F3">
        <w:rPr>
          <w:rFonts w:cs="Times New Roman"/>
          <w:bCs/>
          <w:color w:val="000000" w:themeColor="text1"/>
          <w:sz w:val="24"/>
          <w:szCs w:val="24"/>
        </w:rPr>
        <w:t>horse barn</w:t>
      </w:r>
      <w:r w:rsidR="00A52773" w:rsidRPr="004B74F3">
        <w:rPr>
          <w:rFonts w:cs="Times New Roman"/>
          <w:bCs/>
          <w:color w:val="000000" w:themeColor="text1"/>
          <w:sz w:val="24"/>
          <w:szCs w:val="24"/>
        </w:rPr>
        <w:t xml:space="preserve"> hill.</w:t>
      </w:r>
      <w:r w:rsidR="00DE6466" w:rsidRPr="004B74F3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D02D48" w:rsidRPr="004B74F3">
        <w:rPr>
          <w:rFonts w:cs="Times New Roman"/>
          <w:bCs/>
          <w:color w:val="000000" w:themeColor="text1"/>
          <w:sz w:val="24"/>
          <w:szCs w:val="24"/>
        </w:rPr>
        <w:t>Ethan</w:t>
      </w:r>
      <w:r w:rsidR="004B74F3" w:rsidRPr="004B74F3">
        <w:rPr>
          <w:rFonts w:cs="Times New Roman"/>
          <w:bCs/>
          <w:color w:val="000000" w:themeColor="text1"/>
          <w:sz w:val="24"/>
          <w:szCs w:val="24"/>
        </w:rPr>
        <w:t xml:space="preserve"> said that o</w:t>
      </w:r>
      <w:r w:rsidR="00D02D48" w:rsidRPr="004B74F3">
        <w:rPr>
          <w:rFonts w:cs="Times New Roman"/>
          <w:bCs/>
          <w:color w:val="000000" w:themeColor="text1"/>
          <w:sz w:val="24"/>
          <w:szCs w:val="24"/>
        </w:rPr>
        <w:t xml:space="preserve">rganizations should be informed of </w:t>
      </w:r>
      <w:r w:rsidR="004B74F3" w:rsidRPr="004B74F3">
        <w:rPr>
          <w:rFonts w:cs="Times New Roman"/>
          <w:bCs/>
          <w:color w:val="000000" w:themeColor="text1"/>
          <w:sz w:val="24"/>
          <w:szCs w:val="24"/>
        </w:rPr>
        <w:t xml:space="preserve">the </w:t>
      </w:r>
      <w:r w:rsidR="00D02D48" w:rsidRPr="004B74F3">
        <w:rPr>
          <w:rFonts w:cs="Times New Roman"/>
          <w:bCs/>
          <w:color w:val="000000" w:themeColor="text1"/>
          <w:sz w:val="24"/>
          <w:szCs w:val="24"/>
        </w:rPr>
        <w:t>options that are cheaper.</w:t>
      </w:r>
    </w:p>
    <w:p w14:paraId="2AA98E92" w14:textId="77777777" w:rsidR="00696CA8" w:rsidRPr="004B74F3" w:rsidRDefault="00696CA8" w:rsidP="004B74F3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7DFF3F46" w14:textId="158D9473" w:rsidR="00C57174" w:rsidRPr="004B74F3" w:rsidRDefault="00C57174" w:rsidP="004B74F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B74F3">
        <w:rPr>
          <w:rFonts w:cs="Times New Roman"/>
          <w:b/>
          <w:bCs/>
          <w:color w:val="000000" w:themeColor="text1"/>
          <w:sz w:val="24"/>
          <w:szCs w:val="24"/>
        </w:rPr>
        <w:t xml:space="preserve">Committee set a </w:t>
      </w:r>
      <w:r w:rsidR="00084613" w:rsidRPr="004B74F3">
        <w:rPr>
          <w:rFonts w:cs="Times New Roman"/>
          <w:b/>
          <w:bCs/>
          <w:color w:val="000000" w:themeColor="text1"/>
          <w:sz w:val="24"/>
          <w:szCs w:val="24"/>
        </w:rPr>
        <w:t>criterion</w:t>
      </w:r>
      <w:r w:rsidRPr="004B74F3">
        <w:rPr>
          <w:rFonts w:cs="Times New Roman"/>
          <w:b/>
          <w:bCs/>
          <w:color w:val="000000" w:themeColor="text1"/>
          <w:sz w:val="24"/>
          <w:szCs w:val="24"/>
        </w:rPr>
        <w:t xml:space="preserve"> for caps per </w:t>
      </w:r>
      <w:proofErr w:type="gramStart"/>
      <w:r w:rsidRPr="004B74F3">
        <w:rPr>
          <w:rFonts w:cs="Times New Roman"/>
          <w:b/>
          <w:bCs/>
          <w:color w:val="000000" w:themeColor="text1"/>
          <w:sz w:val="24"/>
          <w:szCs w:val="24"/>
        </w:rPr>
        <w:t>person</w:t>
      </w:r>
      <w:proofErr w:type="gramEnd"/>
    </w:p>
    <w:p w14:paraId="7384AB15" w14:textId="0B6AB94D" w:rsidR="004B74F3" w:rsidRPr="004B74F3" w:rsidRDefault="004B74F3" w:rsidP="004B74F3">
      <w:pPr>
        <w:pStyle w:val="ListParagraph"/>
        <w:spacing w:after="0" w:line="240" w:lineRule="auto"/>
        <w:ind w:left="1080"/>
        <w:jc w:val="both"/>
        <w:rPr>
          <w:rFonts w:cs="Times New Roman"/>
          <w:i/>
          <w:iCs/>
          <w:color w:val="000000" w:themeColor="text1"/>
          <w:sz w:val="24"/>
          <w:szCs w:val="24"/>
        </w:rPr>
      </w:pPr>
      <w:r w:rsidRPr="004B74F3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 xml:space="preserve">** </w:t>
      </w:r>
      <w:r w:rsidRPr="004B74F3">
        <w:rPr>
          <w:rFonts w:cs="Times New Roman"/>
          <w:i/>
          <w:iCs/>
          <w:color w:val="000000" w:themeColor="text1"/>
          <w:sz w:val="24"/>
          <w:szCs w:val="24"/>
        </w:rPr>
        <w:t>rates adjusted from last year are highlighted</w:t>
      </w:r>
    </w:p>
    <w:p w14:paraId="442B6281" w14:textId="77777777" w:rsidR="00C57174" w:rsidRPr="004B74F3" w:rsidRDefault="00C57174" w:rsidP="004B74F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B74F3">
        <w:rPr>
          <w:rFonts w:cs="Times New Roman"/>
          <w:color w:val="000000" w:themeColor="text1"/>
          <w:sz w:val="24"/>
          <w:szCs w:val="24"/>
        </w:rPr>
        <w:t>Refreshments/supplies</w:t>
      </w:r>
    </w:p>
    <w:p w14:paraId="06FAA61F" w14:textId="3BD0169B" w:rsidR="00105D62" w:rsidRPr="004B74F3" w:rsidRDefault="00105D62" w:rsidP="004B74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highlight w:val="yellow"/>
        </w:rPr>
      </w:pPr>
      <w:r w:rsidRPr="004B74F3">
        <w:rPr>
          <w:rFonts w:cs="Times New Roman"/>
          <w:color w:val="000000" w:themeColor="text1"/>
          <w:sz w:val="24"/>
          <w:szCs w:val="24"/>
          <w:highlight w:val="yellow"/>
        </w:rPr>
        <w:t>Coffee- $1</w:t>
      </w:r>
      <w:r w:rsidR="000045B1" w:rsidRPr="004B74F3">
        <w:rPr>
          <w:rFonts w:cs="Times New Roman"/>
          <w:color w:val="000000" w:themeColor="text1"/>
          <w:sz w:val="24"/>
          <w:szCs w:val="24"/>
          <w:highlight w:val="yellow"/>
        </w:rPr>
        <w:t>.75</w:t>
      </w:r>
    </w:p>
    <w:p w14:paraId="3E858071" w14:textId="13CD33B6" w:rsidR="00105D62" w:rsidRPr="004B74F3" w:rsidRDefault="00105D62" w:rsidP="004B74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highlight w:val="yellow"/>
        </w:rPr>
      </w:pPr>
      <w:r w:rsidRPr="004B74F3">
        <w:rPr>
          <w:rFonts w:cs="Times New Roman"/>
          <w:color w:val="000000" w:themeColor="text1"/>
          <w:sz w:val="24"/>
          <w:szCs w:val="24"/>
          <w:highlight w:val="yellow"/>
        </w:rPr>
        <w:t>Snacks- $1.</w:t>
      </w:r>
      <w:r w:rsidR="000045B1" w:rsidRPr="004B74F3">
        <w:rPr>
          <w:rFonts w:cs="Times New Roman"/>
          <w:color w:val="000000" w:themeColor="text1"/>
          <w:sz w:val="24"/>
          <w:szCs w:val="24"/>
          <w:highlight w:val="yellow"/>
        </w:rPr>
        <w:t>75</w:t>
      </w:r>
    </w:p>
    <w:p w14:paraId="0AC0F209" w14:textId="56C69059" w:rsidR="00411E6F" w:rsidRPr="004B74F3" w:rsidRDefault="00105D62" w:rsidP="004B74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B74F3">
        <w:rPr>
          <w:rFonts w:cs="Times New Roman"/>
          <w:color w:val="000000" w:themeColor="text1"/>
          <w:sz w:val="24"/>
          <w:szCs w:val="24"/>
        </w:rPr>
        <w:lastRenderedPageBreak/>
        <w:t>Special/cultural beverages</w:t>
      </w:r>
      <w:r w:rsidR="00411E6F" w:rsidRPr="004B74F3">
        <w:rPr>
          <w:rFonts w:cs="Times New Roman"/>
          <w:color w:val="000000" w:themeColor="text1"/>
          <w:sz w:val="24"/>
          <w:szCs w:val="24"/>
        </w:rPr>
        <w:t>- $</w:t>
      </w:r>
      <w:r w:rsidRPr="004B74F3">
        <w:rPr>
          <w:rFonts w:cs="Times New Roman"/>
          <w:color w:val="000000" w:themeColor="text1"/>
          <w:sz w:val="24"/>
          <w:szCs w:val="24"/>
        </w:rPr>
        <w:t>5.00</w:t>
      </w:r>
    </w:p>
    <w:p w14:paraId="4F6ED54A" w14:textId="0B2A5771" w:rsidR="00C57174" w:rsidRPr="004B74F3" w:rsidRDefault="00C57174" w:rsidP="004B74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B74F3">
        <w:rPr>
          <w:rFonts w:cs="Times New Roman"/>
          <w:color w:val="000000" w:themeColor="text1"/>
          <w:sz w:val="24"/>
          <w:szCs w:val="24"/>
        </w:rPr>
        <w:t xml:space="preserve">Breakfast/coffee- </w:t>
      </w:r>
      <w:r w:rsidR="00411E6F" w:rsidRPr="004B74F3">
        <w:rPr>
          <w:rFonts w:cs="Times New Roman"/>
          <w:color w:val="000000" w:themeColor="text1"/>
          <w:sz w:val="24"/>
          <w:szCs w:val="24"/>
        </w:rPr>
        <w:t>$</w:t>
      </w:r>
      <w:r w:rsidRPr="004B74F3">
        <w:rPr>
          <w:rFonts w:cs="Times New Roman"/>
          <w:color w:val="000000" w:themeColor="text1"/>
          <w:sz w:val="24"/>
          <w:szCs w:val="24"/>
        </w:rPr>
        <w:t>6.50</w:t>
      </w:r>
    </w:p>
    <w:p w14:paraId="69F95D55" w14:textId="23A14553" w:rsidR="00C57174" w:rsidRPr="004B74F3" w:rsidRDefault="00C57174" w:rsidP="004B74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B74F3">
        <w:rPr>
          <w:rFonts w:cs="Times New Roman"/>
          <w:color w:val="000000" w:themeColor="text1"/>
          <w:sz w:val="24"/>
          <w:szCs w:val="24"/>
        </w:rPr>
        <w:t xml:space="preserve">Lunch- </w:t>
      </w:r>
      <w:r w:rsidR="00377781" w:rsidRPr="004B74F3">
        <w:rPr>
          <w:rFonts w:cs="Times New Roman"/>
          <w:color w:val="000000" w:themeColor="text1"/>
          <w:sz w:val="24"/>
          <w:szCs w:val="24"/>
        </w:rPr>
        <w:t>$13.00</w:t>
      </w:r>
    </w:p>
    <w:p w14:paraId="1E7E83D6" w14:textId="5A6C434B" w:rsidR="00C57174" w:rsidRPr="004B74F3" w:rsidRDefault="00411E6F" w:rsidP="004B74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highlight w:val="yellow"/>
        </w:rPr>
      </w:pPr>
      <w:r w:rsidRPr="004B74F3">
        <w:rPr>
          <w:rFonts w:cs="Times New Roman"/>
          <w:color w:val="000000" w:themeColor="text1"/>
          <w:sz w:val="24"/>
          <w:szCs w:val="24"/>
          <w:highlight w:val="yellow"/>
        </w:rPr>
        <w:t>Dinner</w:t>
      </w:r>
      <w:r w:rsidR="00C57174" w:rsidRPr="004B74F3">
        <w:rPr>
          <w:rFonts w:cs="Times New Roman"/>
          <w:color w:val="000000" w:themeColor="text1"/>
          <w:sz w:val="24"/>
          <w:szCs w:val="24"/>
          <w:highlight w:val="yellow"/>
        </w:rPr>
        <w:t xml:space="preserve">- </w:t>
      </w:r>
      <w:r w:rsidRPr="004B74F3">
        <w:rPr>
          <w:rFonts w:cs="Times New Roman"/>
          <w:color w:val="000000" w:themeColor="text1"/>
          <w:sz w:val="24"/>
          <w:szCs w:val="24"/>
          <w:highlight w:val="yellow"/>
        </w:rPr>
        <w:t>$</w:t>
      </w:r>
      <w:r w:rsidR="001F6606" w:rsidRPr="004B74F3">
        <w:rPr>
          <w:rFonts w:cs="Times New Roman"/>
          <w:color w:val="000000" w:themeColor="text1"/>
          <w:sz w:val="24"/>
          <w:szCs w:val="24"/>
          <w:highlight w:val="yellow"/>
        </w:rPr>
        <w:t>20</w:t>
      </w:r>
      <w:r w:rsidRPr="004B74F3">
        <w:rPr>
          <w:rFonts w:cs="Times New Roman"/>
          <w:color w:val="000000" w:themeColor="text1"/>
          <w:sz w:val="24"/>
          <w:szCs w:val="24"/>
          <w:highlight w:val="yellow"/>
        </w:rPr>
        <w:t>.00</w:t>
      </w:r>
    </w:p>
    <w:p w14:paraId="2EF515CC" w14:textId="53B7E339" w:rsidR="00105D62" w:rsidRPr="004B74F3" w:rsidRDefault="00105D62" w:rsidP="004B74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B74F3">
        <w:rPr>
          <w:rFonts w:cs="Times New Roman"/>
          <w:color w:val="000000" w:themeColor="text1"/>
          <w:sz w:val="24"/>
          <w:szCs w:val="24"/>
        </w:rPr>
        <w:t>Special/</w:t>
      </w:r>
      <w:r w:rsidR="00F65197" w:rsidRPr="004B74F3">
        <w:rPr>
          <w:rFonts w:cs="Times New Roman"/>
          <w:color w:val="000000" w:themeColor="text1"/>
          <w:sz w:val="24"/>
          <w:szCs w:val="24"/>
        </w:rPr>
        <w:t>cultural</w:t>
      </w:r>
      <w:r w:rsidRPr="004B74F3">
        <w:rPr>
          <w:rFonts w:cs="Times New Roman"/>
          <w:color w:val="000000" w:themeColor="text1"/>
          <w:sz w:val="24"/>
          <w:szCs w:val="24"/>
        </w:rPr>
        <w:t xml:space="preserve"> themed dinners- $20-23.00</w:t>
      </w:r>
    </w:p>
    <w:p w14:paraId="31B8EC51" w14:textId="70310901" w:rsidR="00105D62" w:rsidRPr="004B74F3" w:rsidRDefault="00105D62" w:rsidP="004B74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highlight w:val="yellow"/>
        </w:rPr>
      </w:pPr>
      <w:r w:rsidRPr="004B74F3">
        <w:rPr>
          <w:rFonts w:cs="Times New Roman"/>
          <w:color w:val="000000" w:themeColor="text1"/>
          <w:sz w:val="24"/>
          <w:szCs w:val="24"/>
          <w:highlight w:val="yellow"/>
        </w:rPr>
        <w:t xml:space="preserve">Utensils- </w:t>
      </w:r>
      <w:r w:rsidR="00CE6197" w:rsidRPr="004B74F3">
        <w:rPr>
          <w:rFonts w:cs="Times New Roman"/>
          <w:color w:val="000000" w:themeColor="text1"/>
          <w:sz w:val="24"/>
          <w:szCs w:val="24"/>
          <w:highlight w:val="yellow"/>
        </w:rPr>
        <w:t>$0</w:t>
      </w:r>
      <w:r w:rsidRPr="004B74F3">
        <w:rPr>
          <w:rFonts w:cs="Times New Roman"/>
          <w:color w:val="000000" w:themeColor="text1"/>
          <w:sz w:val="24"/>
          <w:szCs w:val="24"/>
          <w:highlight w:val="yellow"/>
        </w:rPr>
        <w:t>.</w:t>
      </w:r>
      <w:r w:rsidR="001F6606" w:rsidRPr="004B74F3">
        <w:rPr>
          <w:rFonts w:cs="Times New Roman"/>
          <w:color w:val="000000" w:themeColor="text1"/>
          <w:sz w:val="24"/>
          <w:szCs w:val="24"/>
          <w:highlight w:val="yellow"/>
        </w:rPr>
        <w:t>05</w:t>
      </w:r>
    </w:p>
    <w:p w14:paraId="2D931521" w14:textId="2B79AC4B" w:rsidR="00105D62" w:rsidRPr="004B74F3" w:rsidRDefault="00105D62" w:rsidP="004B74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highlight w:val="yellow"/>
        </w:rPr>
      </w:pPr>
      <w:r w:rsidRPr="004B74F3">
        <w:rPr>
          <w:rFonts w:cs="Times New Roman"/>
          <w:color w:val="000000" w:themeColor="text1"/>
          <w:sz w:val="24"/>
          <w:szCs w:val="24"/>
          <w:highlight w:val="yellow"/>
        </w:rPr>
        <w:t xml:space="preserve">Napkins- </w:t>
      </w:r>
      <w:r w:rsidR="00CE6197" w:rsidRPr="004B74F3">
        <w:rPr>
          <w:rFonts w:cs="Times New Roman"/>
          <w:color w:val="000000" w:themeColor="text1"/>
          <w:sz w:val="24"/>
          <w:szCs w:val="24"/>
          <w:highlight w:val="yellow"/>
        </w:rPr>
        <w:t>$0</w:t>
      </w:r>
      <w:r w:rsidRPr="004B74F3">
        <w:rPr>
          <w:rFonts w:cs="Times New Roman"/>
          <w:color w:val="000000" w:themeColor="text1"/>
          <w:sz w:val="24"/>
          <w:szCs w:val="24"/>
          <w:highlight w:val="yellow"/>
        </w:rPr>
        <w:t>.</w:t>
      </w:r>
      <w:r w:rsidR="001F6606" w:rsidRPr="004B74F3">
        <w:rPr>
          <w:rFonts w:cs="Times New Roman"/>
          <w:color w:val="000000" w:themeColor="text1"/>
          <w:sz w:val="24"/>
          <w:szCs w:val="24"/>
          <w:highlight w:val="yellow"/>
        </w:rPr>
        <w:t>05</w:t>
      </w:r>
    </w:p>
    <w:p w14:paraId="2E9764F0" w14:textId="67F92A11" w:rsidR="00105D62" w:rsidRPr="004B74F3" w:rsidRDefault="00105D62" w:rsidP="004B74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highlight w:val="yellow"/>
        </w:rPr>
      </w:pPr>
      <w:r w:rsidRPr="004B74F3">
        <w:rPr>
          <w:rFonts w:cs="Times New Roman"/>
          <w:color w:val="000000" w:themeColor="text1"/>
          <w:sz w:val="24"/>
          <w:szCs w:val="24"/>
          <w:highlight w:val="yellow"/>
        </w:rPr>
        <w:t>Dining set-</w:t>
      </w:r>
      <w:r w:rsidR="00CE6197" w:rsidRPr="004B74F3">
        <w:rPr>
          <w:rFonts w:cs="Times New Roman"/>
          <w:color w:val="000000" w:themeColor="text1"/>
          <w:sz w:val="24"/>
          <w:szCs w:val="24"/>
          <w:highlight w:val="yellow"/>
        </w:rPr>
        <w:t>$0</w:t>
      </w:r>
      <w:r w:rsidRPr="004B74F3">
        <w:rPr>
          <w:rFonts w:cs="Times New Roman"/>
          <w:color w:val="000000" w:themeColor="text1"/>
          <w:sz w:val="24"/>
          <w:szCs w:val="24"/>
          <w:highlight w:val="yellow"/>
        </w:rPr>
        <w:t>.</w:t>
      </w:r>
      <w:r w:rsidR="001F6606" w:rsidRPr="004B74F3">
        <w:rPr>
          <w:rFonts w:cs="Times New Roman"/>
          <w:color w:val="000000" w:themeColor="text1"/>
          <w:sz w:val="24"/>
          <w:szCs w:val="24"/>
          <w:highlight w:val="yellow"/>
        </w:rPr>
        <w:t>20</w:t>
      </w:r>
    </w:p>
    <w:p w14:paraId="3693EBA5" w14:textId="12DAEC2C" w:rsidR="00C57174" w:rsidRPr="004B74F3" w:rsidRDefault="00C57174" w:rsidP="004B74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B74F3">
        <w:rPr>
          <w:rFonts w:cs="Times New Roman"/>
          <w:color w:val="000000" w:themeColor="text1"/>
          <w:sz w:val="24"/>
          <w:szCs w:val="24"/>
        </w:rPr>
        <w:t xml:space="preserve">Supplies- </w:t>
      </w:r>
      <w:r w:rsidR="00EA63C0" w:rsidRPr="004B74F3">
        <w:rPr>
          <w:rFonts w:cs="Times New Roman"/>
          <w:color w:val="000000" w:themeColor="text1"/>
          <w:sz w:val="24"/>
          <w:szCs w:val="24"/>
        </w:rPr>
        <w:t>$0</w:t>
      </w:r>
      <w:r w:rsidR="00377781" w:rsidRPr="004B74F3">
        <w:rPr>
          <w:rFonts w:cs="Times New Roman"/>
          <w:color w:val="000000" w:themeColor="text1"/>
          <w:sz w:val="24"/>
          <w:szCs w:val="24"/>
        </w:rPr>
        <w:t>.</w:t>
      </w:r>
      <w:r w:rsidR="008C383B" w:rsidRPr="004B74F3">
        <w:rPr>
          <w:rFonts w:cs="Times New Roman"/>
          <w:color w:val="000000" w:themeColor="text1"/>
          <w:sz w:val="24"/>
          <w:szCs w:val="24"/>
        </w:rPr>
        <w:t>5</w:t>
      </w:r>
      <w:r w:rsidR="00377781" w:rsidRPr="004B74F3">
        <w:rPr>
          <w:rFonts w:cs="Times New Roman"/>
          <w:color w:val="000000" w:themeColor="text1"/>
          <w:sz w:val="24"/>
          <w:szCs w:val="24"/>
        </w:rPr>
        <w:t>0</w:t>
      </w:r>
    </w:p>
    <w:p w14:paraId="585D4727" w14:textId="208040C6" w:rsidR="00023765" w:rsidRPr="004B74F3" w:rsidRDefault="00023765" w:rsidP="004B74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B74F3">
        <w:rPr>
          <w:rFonts w:cs="Times New Roman"/>
          <w:color w:val="000000" w:themeColor="text1"/>
          <w:sz w:val="24"/>
          <w:szCs w:val="24"/>
        </w:rPr>
        <w:t>Ice cream- $1.09</w:t>
      </w:r>
    </w:p>
    <w:p w14:paraId="7341BCED" w14:textId="3DFB9A2A" w:rsidR="00023765" w:rsidRPr="004B74F3" w:rsidRDefault="00023765" w:rsidP="004B74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B74F3">
        <w:rPr>
          <w:rFonts w:cs="Times New Roman"/>
          <w:color w:val="000000" w:themeColor="text1"/>
          <w:sz w:val="24"/>
          <w:szCs w:val="24"/>
        </w:rPr>
        <w:t>Movie night snacks- $1.33</w:t>
      </w:r>
    </w:p>
    <w:p w14:paraId="63C3DC00" w14:textId="77777777" w:rsidR="00C57174" w:rsidRPr="004B74F3" w:rsidRDefault="00C57174" w:rsidP="004B74F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B74F3">
        <w:rPr>
          <w:rFonts w:cs="Times New Roman"/>
          <w:color w:val="000000" w:themeColor="text1"/>
          <w:sz w:val="24"/>
          <w:szCs w:val="24"/>
        </w:rPr>
        <w:t>Rental</w:t>
      </w:r>
    </w:p>
    <w:p w14:paraId="05645FA3" w14:textId="125BF457" w:rsidR="00023765" w:rsidRPr="004B74F3" w:rsidRDefault="00023765" w:rsidP="004B74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B74F3">
        <w:rPr>
          <w:rFonts w:cs="Times New Roman"/>
          <w:color w:val="000000" w:themeColor="text1"/>
          <w:sz w:val="24"/>
          <w:szCs w:val="24"/>
        </w:rPr>
        <w:t>BBQ rentals/grills- $40.00</w:t>
      </w:r>
    </w:p>
    <w:p w14:paraId="6CB96C65" w14:textId="2C994D8E" w:rsidR="00023765" w:rsidRPr="004B74F3" w:rsidRDefault="00023765" w:rsidP="004B74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B74F3">
        <w:rPr>
          <w:rFonts w:cs="Times New Roman"/>
          <w:color w:val="000000" w:themeColor="text1"/>
          <w:sz w:val="24"/>
          <w:szCs w:val="24"/>
        </w:rPr>
        <w:t xml:space="preserve">Chair/Table- </w:t>
      </w:r>
      <w:r w:rsidRPr="004B74F3">
        <w:rPr>
          <w:rFonts w:cs="Times New Roman"/>
          <w:color w:val="000000" w:themeColor="text1"/>
          <w:sz w:val="24"/>
          <w:szCs w:val="24"/>
          <w:highlight w:val="yellow"/>
        </w:rPr>
        <w:t>$</w:t>
      </w:r>
      <w:r w:rsidR="004B1946" w:rsidRPr="004B74F3">
        <w:rPr>
          <w:rFonts w:cs="Times New Roman"/>
          <w:color w:val="000000" w:themeColor="text1"/>
          <w:sz w:val="24"/>
          <w:szCs w:val="24"/>
          <w:highlight w:val="yellow"/>
        </w:rPr>
        <w:t>1 per day for chair, $8 per day for table</w:t>
      </w:r>
    </w:p>
    <w:p w14:paraId="07FF1BC1" w14:textId="77777777" w:rsidR="00C57174" w:rsidRPr="004B74F3" w:rsidRDefault="00C57174" w:rsidP="004B74F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B74F3">
        <w:rPr>
          <w:rFonts w:cs="Times New Roman"/>
          <w:color w:val="000000" w:themeColor="text1"/>
          <w:sz w:val="24"/>
          <w:szCs w:val="24"/>
        </w:rPr>
        <w:t>Travel</w:t>
      </w:r>
    </w:p>
    <w:p w14:paraId="60D86E70" w14:textId="79742777" w:rsidR="00C57174" w:rsidRPr="004B74F3" w:rsidRDefault="00C57174" w:rsidP="004B74F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B74F3">
        <w:rPr>
          <w:rFonts w:cs="Times New Roman"/>
          <w:color w:val="000000" w:themeColor="text1"/>
          <w:sz w:val="24"/>
          <w:szCs w:val="24"/>
        </w:rPr>
        <w:t xml:space="preserve">Speaker- </w:t>
      </w:r>
      <w:r w:rsidR="00023765" w:rsidRPr="004B74F3">
        <w:rPr>
          <w:rFonts w:cs="Times New Roman"/>
          <w:color w:val="000000" w:themeColor="text1"/>
          <w:sz w:val="24"/>
          <w:szCs w:val="24"/>
        </w:rPr>
        <w:t>$150</w:t>
      </w:r>
      <w:r w:rsidR="00CE6197" w:rsidRPr="004B74F3">
        <w:rPr>
          <w:rFonts w:cs="Times New Roman"/>
          <w:color w:val="000000" w:themeColor="text1"/>
          <w:sz w:val="24"/>
          <w:szCs w:val="24"/>
        </w:rPr>
        <w:t xml:space="preserve"> per speaker</w:t>
      </w:r>
    </w:p>
    <w:p w14:paraId="46154E3F" w14:textId="6C0C099C" w:rsidR="002A2C2F" w:rsidRPr="004B74F3" w:rsidRDefault="002A2C2F" w:rsidP="004B74F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B74F3">
        <w:rPr>
          <w:rFonts w:cs="Times New Roman"/>
          <w:color w:val="000000" w:themeColor="text1"/>
          <w:sz w:val="24"/>
          <w:szCs w:val="24"/>
        </w:rPr>
        <w:t>Poster Printing</w:t>
      </w:r>
    </w:p>
    <w:p w14:paraId="24D99431" w14:textId="66E17A4E" w:rsidR="002A2C2F" w:rsidRPr="004B74F3" w:rsidRDefault="002A2C2F" w:rsidP="004B74F3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B74F3">
        <w:rPr>
          <w:rFonts w:cs="Times New Roman"/>
          <w:color w:val="000000" w:themeColor="text1"/>
          <w:sz w:val="24"/>
          <w:szCs w:val="24"/>
        </w:rPr>
        <w:t>Posters- $15.60</w:t>
      </w:r>
    </w:p>
    <w:p w14:paraId="4BBAF0BC" w14:textId="038D4A85" w:rsidR="00334092" w:rsidRPr="004B74F3" w:rsidRDefault="00334092" w:rsidP="004B74F3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B74F3">
        <w:rPr>
          <w:rFonts w:cs="Times New Roman"/>
          <w:color w:val="000000" w:themeColor="text1"/>
          <w:sz w:val="24"/>
          <w:szCs w:val="24"/>
        </w:rPr>
        <w:t>The finance committee voted on the rates.</w:t>
      </w:r>
    </w:p>
    <w:p w14:paraId="5AC6AA36" w14:textId="77777777" w:rsidR="00023765" w:rsidRPr="004B74F3" w:rsidRDefault="00023765" w:rsidP="004B74F3">
      <w:pPr>
        <w:pStyle w:val="ListParagraph"/>
        <w:spacing w:after="0" w:line="240" w:lineRule="auto"/>
        <w:ind w:left="0"/>
        <w:jc w:val="both"/>
        <w:rPr>
          <w:rFonts w:cs="Times New Roman"/>
          <w:color w:val="000000" w:themeColor="text1"/>
          <w:sz w:val="24"/>
          <w:szCs w:val="24"/>
        </w:rPr>
      </w:pPr>
    </w:p>
    <w:p w14:paraId="67C6B4FC" w14:textId="10B471E3" w:rsidR="00C57174" w:rsidRPr="004B74F3" w:rsidRDefault="00C57174" w:rsidP="004B74F3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4B74F3">
        <w:rPr>
          <w:rFonts w:cs="Times New Roman"/>
          <w:b/>
          <w:color w:val="000000" w:themeColor="text1"/>
          <w:sz w:val="24"/>
          <w:szCs w:val="24"/>
        </w:rPr>
        <w:t>V. Began the Tier II 20</w:t>
      </w:r>
      <w:r w:rsidR="00D758BE" w:rsidRPr="004B74F3">
        <w:rPr>
          <w:rFonts w:cs="Times New Roman"/>
          <w:b/>
          <w:color w:val="000000" w:themeColor="text1"/>
          <w:sz w:val="24"/>
          <w:szCs w:val="24"/>
        </w:rPr>
        <w:t>23</w:t>
      </w:r>
      <w:r w:rsidRPr="004B74F3">
        <w:rPr>
          <w:rFonts w:cs="Times New Roman"/>
          <w:b/>
          <w:color w:val="000000" w:themeColor="text1"/>
          <w:sz w:val="24"/>
          <w:szCs w:val="24"/>
        </w:rPr>
        <w:t>-202</w:t>
      </w:r>
      <w:r w:rsidR="00D758BE" w:rsidRPr="004B74F3">
        <w:rPr>
          <w:rFonts w:cs="Times New Roman"/>
          <w:b/>
          <w:color w:val="000000" w:themeColor="text1"/>
          <w:sz w:val="24"/>
          <w:szCs w:val="24"/>
        </w:rPr>
        <w:t>4</w:t>
      </w:r>
      <w:r w:rsidRPr="004B74F3">
        <w:rPr>
          <w:rFonts w:cs="Times New Roman"/>
          <w:b/>
          <w:color w:val="000000" w:themeColor="text1"/>
          <w:sz w:val="24"/>
          <w:szCs w:val="24"/>
        </w:rPr>
        <w:t xml:space="preserve"> budget </w:t>
      </w:r>
      <w:proofErr w:type="gramStart"/>
      <w:r w:rsidRPr="004B74F3">
        <w:rPr>
          <w:rFonts w:cs="Times New Roman"/>
          <w:b/>
          <w:color w:val="000000" w:themeColor="text1"/>
          <w:sz w:val="24"/>
          <w:szCs w:val="24"/>
        </w:rPr>
        <w:t>process</w:t>
      </w:r>
      <w:proofErr w:type="gramEnd"/>
    </w:p>
    <w:p w14:paraId="67090F65" w14:textId="3BD34363" w:rsidR="0026138A" w:rsidRPr="004B74F3" w:rsidRDefault="00377781" w:rsidP="004B74F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 w:rsidRPr="004B74F3">
        <w:rPr>
          <w:rFonts w:cs="Times New Roman"/>
          <w:bCs/>
          <w:color w:val="000000" w:themeColor="text1"/>
          <w:sz w:val="24"/>
          <w:szCs w:val="24"/>
          <w:u w:val="single"/>
        </w:rPr>
        <w:t>Marine Science</w:t>
      </w:r>
      <w:r w:rsidR="0026138A" w:rsidRPr="004B74F3">
        <w:rPr>
          <w:rFonts w:cs="Times New Roman"/>
          <w:bCs/>
          <w:color w:val="000000" w:themeColor="text1"/>
          <w:sz w:val="24"/>
          <w:szCs w:val="24"/>
          <w:u w:val="single"/>
        </w:rPr>
        <w:t xml:space="preserve"> GSO</w:t>
      </w:r>
    </w:p>
    <w:p w14:paraId="7A327EF1" w14:textId="23AC9DF8" w:rsidR="00C57174" w:rsidRPr="004B74F3" w:rsidRDefault="00C57174" w:rsidP="004B74F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B74F3">
        <w:rPr>
          <w:rFonts w:cs="Times New Roman"/>
          <w:bCs/>
          <w:color w:val="000000" w:themeColor="text1"/>
          <w:sz w:val="24"/>
          <w:szCs w:val="24"/>
        </w:rPr>
        <w:t xml:space="preserve">Event 1- </w:t>
      </w:r>
      <w:r w:rsidR="0026138A" w:rsidRPr="004B74F3">
        <w:rPr>
          <w:rFonts w:cs="Times New Roman"/>
          <w:bCs/>
          <w:color w:val="000000" w:themeColor="text1"/>
          <w:sz w:val="24"/>
          <w:szCs w:val="24"/>
        </w:rPr>
        <w:t>Supplies adjusted at $0.30 per person.</w:t>
      </w:r>
    </w:p>
    <w:p w14:paraId="7E3CEDCA" w14:textId="298849E4" w:rsidR="00C57174" w:rsidRPr="004B74F3" w:rsidRDefault="00C57174" w:rsidP="004B74F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B74F3">
        <w:rPr>
          <w:rFonts w:cs="Times New Roman"/>
          <w:bCs/>
          <w:color w:val="000000" w:themeColor="text1"/>
          <w:sz w:val="24"/>
          <w:szCs w:val="24"/>
        </w:rPr>
        <w:t xml:space="preserve">Event 2- </w:t>
      </w:r>
      <w:r w:rsidR="00C1171F" w:rsidRPr="004B74F3">
        <w:rPr>
          <w:rFonts w:cs="Times New Roman"/>
          <w:bCs/>
          <w:color w:val="000000" w:themeColor="text1"/>
          <w:sz w:val="24"/>
          <w:szCs w:val="24"/>
        </w:rPr>
        <w:t>Supplies adjusted at $0.30 per person.</w:t>
      </w:r>
    </w:p>
    <w:p w14:paraId="4A6453B0" w14:textId="1CD52F6A" w:rsidR="002A2C2F" w:rsidRPr="004B74F3" w:rsidRDefault="00C57174" w:rsidP="004B74F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B74F3">
        <w:rPr>
          <w:rFonts w:cs="Times New Roman"/>
          <w:bCs/>
          <w:color w:val="000000" w:themeColor="text1"/>
          <w:sz w:val="24"/>
          <w:szCs w:val="24"/>
        </w:rPr>
        <w:t xml:space="preserve">Event 3- </w:t>
      </w:r>
      <w:r w:rsidR="00C1171F" w:rsidRPr="004B74F3">
        <w:rPr>
          <w:rFonts w:cs="Times New Roman"/>
          <w:bCs/>
          <w:color w:val="000000" w:themeColor="text1"/>
          <w:sz w:val="24"/>
          <w:szCs w:val="24"/>
        </w:rPr>
        <w:t xml:space="preserve">Half of the brown </w:t>
      </w:r>
      <w:r w:rsidR="005C03C4" w:rsidRPr="004B74F3">
        <w:rPr>
          <w:rFonts w:cs="Times New Roman"/>
          <w:bCs/>
          <w:color w:val="000000" w:themeColor="text1"/>
          <w:sz w:val="24"/>
          <w:szCs w:val="24"/>
        </w:rPr>
        <w:t>bags’</w:t>
      </w:r>
      <w:r w:rsidR="00C1171F" w:rsidRPr="004B74F3">
        <w:rPr>
          <w:rFonts w:cs="Times New Roman"/>
          <w:bCs/>
          <w:color w:val="000000" w:themeColor="text1"/>
          <w:sz w:val="24"/>
          <w:szCs w:val="24"/>
        </w:rPr>
        <w:t xml:space="preserve"> events will get funded by GSS.</w:t>
      </w:r>
      <w:r w:rsidR="005C03C4" w:rsidRPr="004B74F3">
        <w:rPr>
          <w:rFonts w:cs="Times New Roman"/>
          <w:bCs/>
          <w:color w:val="000000" w:themeColor="text1"/>
          <w:sz w:val="24"/>
          <w:szCs w:val="24"/>
        </w:rPr>
        <w:t xml:space="preserve"> For the other half, talk to the department.</w:t>
      </w:r>
    </w:p>
    <w:p w14:paraId="2750F8D2" w14:textId="67A7888B" w:rsidR="008C383B" w:rsidRPr="004B74F3" w:rsidRDefault="008C383B" w:rsidP="004B74F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B74F3">
        <w:rPr>
          <w:rFonts w:cs="Times New Roman"/>
          <w:bCs/>
          <w:color w:val="000000" w:themeColor="text1"/>
          <w:sz w:val="24"/>
          <w:szCs w:val="24"/>
        </w:rPr>
        <w:t>Event 4-</w:t>
      </w:r>
      <w:r w:rsidR="00452878" w:rsidRPr="004B74F3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F8588F" w:rsidRPr="004B74F3">
        <w:rPr>
          <w:rFonts w:cs="Times New Roman"/>
          <w:bCs/>
          <w:color w:val="000000" w:themeColor="text1"/>
          <w:sz w:val="24"/>
          <w:szCs w:val="24"/>
        </w:rPr>
        <w:t>For travel, the max</w:t>
      </w:r>
      <w:r w:rsidR="005D05CB" w:rsidRPr="004B74F3">
        <w:rPr>
          <w:rFonts w:cs="Times New Roman"/>
          <w:bCs/>
          <w:color w:val="000000" w:themeColor="text1"/>
          <w:sz w:val="24"/>
          <w:szCs w:val="24"/>
        </w:rPr>
        <w:t xml:space="preserve"> rate</w:t>
      </w:r>
      <w:r w:rsidR="00F8588F" w:rsidRPr="004B74F3">
        <w:rPr>
          <w:rFonts w:cs="Times New Roman"/>
          <w:bCs/>
          <w:color w:val="000000" w:themeColor="text1"/>
          <w:sz w:val="24"/>
          <w:szCs w:val="24"/>
        </w:rPr>
        <w:t xml:space="preserve"> is $150.</w:t>
      </w:r>
    </w:p>
    <w:p w14:paraId="5603BA3D" w14:textId="01DACDC6" w:rsidR="008C383B" w:rsidRPr="004B74F3" w:rsidRDefault="008C383B" w:rsidP="004B74F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4B74F3">
        <w:rPr>
          <w:rFonts w:cs="Times New Roman"/>
          <w:bCs/>
          <w:color w:val="000000" w:themeColor="text1"/>
          <w:sz w:val="24"/>
          <w:szCs w:val="24"/>
        </w:rPr>
        <w:t>Event 5-</w:t>
      </w:r>
      <w:r w:rsidR="00452878" w:rsidRPr="004B74F3">
        <w:rPr>
          <w:rFonts w:cs="Times New Roman"/>
          <w:bCs/>
          <w:color w:val="000000" w:themeColor="text1"/>
          <w:sz w:val="24"/>
          <w:szCs w:val="24"/>
        </w:rPr>
        <w:t xml:space="preserve"> App</w:t>
      </w:r>
      <w:r w:rsidR="0030117D" w:rsidRPr="004B74F3">
        <w:rPr>
          <w:rFonts w:cs="Times New Roman"/>
          <w:bCs/>
          <w:color w:val="000000" w:themeColor="text1"/>
          <w:sz w:val="24"/>
          <w:szCs w:val="24"/>
        </w:rPr>
        <w:t>r</w:t>
      </w:r>
      <w:r w:rsidR="00452878" w:rsidRPr="004B74F3">
        <w:rPr>
          <w:rFonts w:cs="Times New Roman"/>
          <w:bCs/>
          <w:color w:val="000000" w:themeColor="text1"/>
          <w:sz w:val="24"/>
          <w:szCs w:val="24"/>
        </w:rPr>
        <w:t>oved</w:t>
      </w:r>
    </w:p>
    <w:p w14:paraId="73F8299B" w14:textId="2ED18761" w:rsidR="00FA418B" w:rsidRPr="004B74F3" w:rsidRDefault="008C383B" w:rsidP="004B74F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color w:val="FF0000"/>
          <w:sz w:val="24"/>
          <w:szCs w:val="24"/>
        </w:rPr>
      </w:pPr>
      <w:r w:rsidRPr="004B74F3">
        <w:rPr>
          <w:rFonts w:cs="Times New Roman"/>
          <w:bCs/>
          <w:color w:val="000000" w:themeColor="text1"/>
          <w:sz w:val="24"/>
          <w:szCs w:val="24"/>
        </w:rPr>
        <w:t>Event 6-</w:t>
      </w:r>
      <w:r w:rsidR="0030117D" w:rsidRPr="004B74F3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FE12B5" w:rsidRPr="004B74F3">
        <w:rPr>
          <w:rFonts w:cs="Times New Roman"/>
          <w:bCs/>
          <w:color w:val="000000" w:themeColor="text1"/>
          <w:sz w:val="24"/>
          <w:szCs w:val="24"/>
        </w:rPr>
        <w:t>Supplies adjusted at $0.30 per person.</w:t>
      </w:r>
    </w:p>
    <w:p w14:paraId="41337FB8" w14:textId="77777777" w:rsidR="0061753E" w:rsidRPr="004B74F3" w:rsidRDefault="0061753E" w:rsidP="004B74F3">
      <w:pPr>
        <w:pStyle w:val="ListParagraph"/>
        <w:spacing w:after="0" w:line="240" w:lineRule="auto"/>
        <w:ind w:left="1440"/>
        <w:jc w:val="both"/>
        <w:rPr>
          <w:rFonts w:cs="Times New Roman"/>
          <w:bCs/>
          <w:color w:val="FF0000"/>
          <w:sz w:val="24"/>
          <w:szCs w:val="24"/>
        </w:rPr>
      </w:pPr>
    </w:p>
    <w:p w14:paraId="1BF873DF" w14:textId="21856558" w:rsidR="00C57174" w:rsidRPr="004B74F3" w:rsidRDefault="00C57174" w:rsidP="004B74F3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4B74F3">
        <w:rPr>
          <w:rFonts w:cs="Times New Roman"/>
          <w:b/>
          <w:color w:val="000000" w:themeColor="text1"/>
          <w:sz w:val="24"/>
          <w:szCs w:val="24"/>
        </w:rPr>
        <w:t>Meeting adjourn</w:t>
      </w:r>
      <w:r w:rsidR="004B74F3" w:rsidRPr="004B74F3">
        <w:rPr>
          <w:rFonts w:cs="Times New Roman"/>
          <w:b/>
          <w:color w:val="000000" w:themeColor="text1"/>
          <w:sz w:val="24"/>
          <w:szCs w:val="24"/>
        </w:rPr>
        <w:t>ed</w:t>
      </w:r>
      <w:r w:rsidRPr="004B74F3">
        <w:rPr>
          <w:rFonts w:cs="Times New Roman"/>
          <w:b/>
          <w:color w:val="000000" w:themeColor="text1"/>
          <w:sz w:val="24"/>
          <w:szCs w:val="24"/>
        </w:rPr>
        <w:t xml:space="preserve"> at </w:t>
      </w:r>
      <w:r w:rsidR="004B74F3" w:rsidRPr="004B74F3">
        <w:rPr>
          <w:rFonts w:cs="Times New Roman"/>
          <w:b/>
          <w:color w:val="000000" w:themeColor="text1"/>
          <w:sz w:val="24"/>
          <w:szCs w:val="24"/>
        </w:rPr>
        <w:t>7</w:t>
      </w:r>
      <w:r w:rsidRPr="004B74F3">
        <w:rPr>
          <w:rFonts w:cs="Times New Roman"/>
          <w:b/>
          <w:color w:val="000000" w:themeColor="text1"/>
          <w:sz w:val="24"/>
          <w:szCs w:val="24"/>
        </w:rPr>
        <w:t>:</w:t>
      </w:r>
      <w:r w:rsidR="004B74F3" w:rsidRPr="004B74F3">
        <w:rPr>
          <w:rFonts w:cs="Times New Roman"/>
          <w:b/>
          <w:color w:val="000000" w:themeColor="text1"/>
          <w:sz w:val="24"/>
          <w:szCs w:val="24"/>
        </w:rPr>
        <w:t>3</w:t>
      </w:r>
      <w:r w:rsidRPr="004B74F3">
        <w:rPr>
          <w:rFonts w:cs="Times New Roman"/>
          <w:b/>
          <w:color w:val="000000" w:themeColor="text1"/>
          <w:sz w:val="24"/>
          <w:szCs w:val="24"/>
        </w:rPr>
        <w:t>0</w:t>
      </w:r>
      <w:r w:rsidR="004B74F3" w:rsidRPr="004B74F3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4B74F3">
        <w:rPr>
          <w:rFonts w:cs="Times New Roman"/>
          <w:b/>
          <w:color w:val="000000" w:themeColor="text1"/>
          <w:sz w:val="24"/>
          <w:szCs w:val="24"/>
        </w:rPr>
        <w:t>pm.</w:t>
      </w:r>
    </w:p>
    <w:p w14:paraId="2581E809" w14:textId="77777777" w:rsidR="00C57174" w:rsidRPr="004B74F3" w:rsidRDefault="00C57174" w:rsidP="004B74F3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FF0000"/>
          <w:sz w:val="24"/>
          <w:szCs w:val="24"/>
        </w:rPr>
      </w:pPr>
    </w:p>
    <w:p w14:paraId="7FEE45D1" w14:textId="748F586C" w:rsidR="00835479" w:rsidRPr="004B74F3" w:rsidRDefault="00835479" w:rsidP="004B74F3">
      <w:pPr>
        <w:pStyle w:val="ListParagraph"/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835479" w:rsidRPr="004B74F3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3B6C" w14:textId="77777777" w:rsidR="00B1534B" w:rsidRDefault="00B1534B">
      <w:pPr>
        <w:spacing w:after="0" w:line="240" w:lineRule="auto"/>
      </w:pPr>
      <w:r>
        <w:separator/>
      </w:r>
    </w:p>
  </w:endnote>
  <w:endnote w:type="continuationSeparator" w:id="0">
    <w:p w14:paraId="41FD85FE" w14:textId="77777777" w:rsidR="00B1534B" w:rsidRDefault="00B1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3AD1" w14:textId="77777777" w:rsidR="00A05884" w:rsidRDefault="00A0588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0E037A32" w:rsidR="00A05884" w:rsidRDefault="00A0588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D557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" stroked="f">
              <v:fill opacity="0"/>
              <v:textbox style="mso-fit-shape-to-text:t" inset="0,0,0,0">
                <w:txbxContent>
                  <w:p w14:paraId="4ABD60A0" w14:textId="0E037A32" w:rsidR="00A05884" w:rsidRDefault="00A0588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D557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/2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79CB" w14:textId="77777777" w:rsidR="00B1534B" w:rsidRDefault="00B1534B">
      <w:pPr>
        <w:spacing w:after="0" w:line="240" w:lineRule="auto"/>
      </w:pPr>
      <w:r>
        <w:separator/>
      </w:r>
    </w:p>
  </w:footnote>
  <w:footnote w:type="continuationSeparator" w:id="0">
    <w:p w14:paraId="296155D5" w14:textId="77777777" w:rsidR="00B1534B" w:rsidRDefault="00B1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546D" w14:textId="664A10E1" w:rsidR="00A338E3" w:rsidRDefault="003B6C94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069EBDED">
          <wp:simplePos x="0" y="0"/>
          <wp:positionH relativeFrom="column">
            <wp:posOffset>690880</wp:posOffset>
          </wp:positionH>
          <wp:positionV relativeFrom="paragraph">
            <wp:posOffset>144780</wp:posOffset>
          </wp:positionV>
          <wp:extent cx="2051685" cy="122555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122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1483">
      <w:rPr>
        <w:rFonts w:cs="Times New Roman"/>
        <w:b/>
        <w:sz w:val="28"/>
        <w:szCs w:val="28"/>
      </w:rPr>
      <w:tab/>
    </w:r>
    <w:r w:rsidR="004B05EB">
      <w:rPr>
        <w:rFonts w:cs="Times New Roman"/>
        <w:b/>
        <w:sz w:val="28"/>
        <w:szCs w:val="28"/>
      </w:rPr>
      <w:tab/>
    </w:r>
    <w:r w:rsidR="00A338E3">
      <w:rPr>
        <w:rFonts w:cs="Times New Roman"/>
        <w:b/>
        <w:sz w:val="28"/>
        <w:szCs w:val="28"/>
      </w:rPr>
      <w:tab/>
    </w:r>
  </w:p>
  <w:p w14:paraId="1D95CA4D" w14:textId="13BA1F29" w:rsidR="00A05884" w:rsidRDefault="00A338E3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ab/>
    </w:r>
    <w:r w:rsidR="00A05884">
      <w:rPr>
        <w:rFonts w:cs="Times New Roman"/>
        <w:b/>
        <w:sz w:val="28"/>
        <w:szCs w:val="28"/>
      </w:rPr>
      <w:t>GRADUATE STUDENT SENATE</w:t>
    </w:r>
  </w:p>
  <w:p w14:paraId="167EB6D4" w14:textId="12E8DA6F" w:rsidR="00A05884" w:rsidRDefault="00A05884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</w:t>
    </w:r>
    <w:r w:rsidR="004B05EB">
      <w:rPr>
        <w:rFonts w:cs="Times New Roman"/>
        <w:i/>
        <w:sz w:val="28"/>
        <w:szCs w:val="28"/>
      </w:rPr>
      <w:tab/>
    </w:r>
    <w:r w:rsidR="003B6C94">
      <w:rPr>
        <w:rFonts w:cs="Times New Roman"/>
        <w:i/>
        <w:sz w:val="28"/>
        <w:szCs w:val="28"/>
      </w:rPr>
      <w:tab/>
    </w:r>
    <w:r>
      <w:rPr>
        <w:rFonts w:cs="Times New Roman"/>
        <w:i/>
        <w:sz w:val="28"/>
        <w:szCs w:val="28"/>
      </w:rPr>
      <w:t xml:space="preserve"> </w:t>
    </w:r>
    <w:r w:rsidR="00A338E3">
      <w:rPr>
        <w:rFonts w:cs="Times New Roman"/>
        <w:i/>
        <w:sz w:val="28"/>
        <w:szCs w:val="28"/>
      </w:rPr>
      <w:tab/>
    </w:r>
    <w:r>
      <w:rPr>
        <w:rFonts w:cs="Times New Roman"/>
        <w:i/>
        <w:sz w:val="28"/>
        <w:szCs w:val="28"/>
      </w:rPr>
      <w:t xml:space="preserve">  University of Connecticut</w:t>
    </w:r>
  </w:p>
  <w:p w14:paraId="1638A81A" w14:textId="38AAF427" w:rsidR="00A05884" w:rsidRDefault="00D81483">
    <w:pPr>
      <w:spacing w:after="0" w:line="240" w:lineRule="auto"/>
      <w:ind w:left="720" w:firstLine="720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</w:p>
  <w:p w14:paraId="1695B30E" w14:textId="578D2907" w:rsidR="00A05884" w:rsidRDefault="004B05EB" w:rsidP="004B05EB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 w:rsidR="002D3915">
      <w:rPr>
        <w:rFonts w:cs="Times New Roman"/>
        <w:b/>
        <w:szCs w:val="28"/>
      </w:rPr>
      <w:t>Finance Committee</w:t>
    </w:r>
    <w:r w:rsidR="00A05884">
      <w:rPr>
        <w:rFonts w:cs="Times New Roman"/>
        <w:b/>
        <w:szCs w:val="28"/>
      </w:rPr>
      <w:t xml:space="preserve"> </w:t>
    </w:r>
    <w:r w:rsidR="003B6C94">
      <w:rPr>
        <w:rFonts w:cs="Times New Roman"/>
        <w:b/>
        <w:szCs w:val="28"/>
      </w:rPr>
      <w:t>Minutes</w:t>
    </w:r>
  </w:p>
  <w:p w14:paraId="4A610FB5" w14:textId="1383143D" w:rsidR="003B6C94" w:rsidRDefault="004B05EB" w:rsidP="003B6C94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987738">
      <w:rPr>
        <w:rFonts w:cs="Times New Roman"/>
        <w:b/>
        <w:szCs w:val="20"/>
      </w:rPr>
      <w:t xml:space="preserve">February </w:t>
    </w:r>
    <w:r w:rsidR="0028196F">
      <w:rPr>
        <w:rFonts w:cs="Times New Roman"/>
        <w:b/>
        <w:szCs w:val="20"/>
      </w:rPr>
      <w:t>10</w:t>
    </w:r>
    <w:r w:rsidR="0028196F">
      <w:rPr>
        <w:rFonts w:cs="Times New Roman"/>
        <w:b/>
        <w:szCs w:val="20"/>
        <w:vertAlign w:val="superscript"/>
      </w:rPr>
      <w:t>th</w:t>
    </w:r>
    <w:r w:rsidR="00A05884">
      <w:rPr>
        <w:rFonts w:cs="Times New Roman"/>
        <w:b/>
        <w:szCs w:val="20"/>
      </w:rPr>
      <w:t>, 202</w:t>
    </w:r>
    <w:r w:rsidR="0028196F">
      <w:rPr>
        <w:rFonts w:cs="Times New Roman"/>
        <w:b/>
        <w:szCs w:val="20"/>
      </w:rPr>
      <w:t>3</w:t>
    </w:r>
  </w:p>
  <w:p w14:paraId="3B9CDDFE" w14:textId="78DA8A28" w:rsidR="00C57174" w:rsidRDefault="00A338E3" w:rsidP="003B6C94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28196F">
      <w:rPr>
        <w:rFonts w:cs="Times New Roman"/>
        <w:b/>
        <w:szCs w:val="20"/>
      </w:rPr>
      <w:t>5</w:t>
    </w:r>
    <w:r w:rsidR="00A05884">
      <w:rPr>
        <w:rFonts w:cs="Times New Roman"/>
        <w:b/>
        <w:szCs w:val="20"/>
      </w:rPr>
      <w:t>:</w:t>
    </w:r>
    <w:r w:rsidR="0028196F">
      <w:rPr>
        <w:rFonts w:cs="Times New Roman"/>
        <w:b/>
        <w:szCs w:val="20"/>
      </w:rPr>
      <w:t>3</w:t>
    </w:r>
    <w:r w:rsidR="00A05884">
      <w:rPr>
        <w:rFonts w:cs="Times New Roman"/>
        <w:b/>
        <w:szCs w:val="20"/>
      </w:rPr>
      <w:t>0</w:t>
    </w:r>
    <w:r w:rsidR="0028196F">
      <w:rPr>
        <w:rFonts w:cs="Times New Roman"/>
        <w:b/>
        <w:szCs w:val="20"/>
      </w:rPr>
      <w:t xml:space="preserve"> </w:t>
    </w:r>
    <w:r w:rsidR="00A05884">
      <w:rPr>
        <w:rFonts w:cs="Times New Roman"/>
        <w:b/>
        <w:szCs w:val="20"/>
      </w:rPr>
      <w:t xml:space="preserve">PM – </w:t>
    </w:r>
    <w:r w:rsidR="0028196F">
      <w:rPr>
        <w:rFonts w:cs="Times New Roman"/>
        <w:b/>
        <w:szCs w:val="20"/>
      </w:rPr>
      <w:t>7</w:t>
    </w:r>
    <w:r w:rsidR="00A05884">
      <w:rPr>
        <w:rFonts w:cs="Times New Roman"/>
        <w:b/>
        <w:szCs w:val="20"/>
      </w:rPr>
      <w:t>:</w:t>
    </w:r>
    <w:r w:rsidR="0028196F">
      <w:rPr>
        <w:rFonts w:cs="Times New Roman"/>
        <w:b/>
        <w:szCs w:val="20"/>
      </w:rPr>
      <w:t>3</w:t>
    </w:r>
    <w:r w:rsidR="00A05884">
      <w:rPr>
        <w:rFonts w:cs="Times New Roman"/>
        <w:b/>
        <w:szCs w:val="20"/>
      </w:rPr>
      <w:t>0PM</w:t>
    </w:r>
  </w:p>
  <w:p w14:paraId="72F31498" w14:textId="2E36D6F9" w:rsidR="0028196F" w:rsidRDefault="0028196F" w:rsidP="0028196F">
    <w:pPr>
      <w:spacing w:after="0" w:line="240" w:lineRule="auto"/>
      <w:ind w:left="144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 xml:space="preserve">                        </w:t>
    </w:r>
    <w:r w:rsidRPr="0028196F">
      <w:rPr>
        <w:rFonts w:cs="Times New Roman"/>
        <w:b/>
        <w:szCs w:val="20"/>
      </w:rPr>
      <w:t>SU 213</w:t>
    </w:r>
  </w:p>
  <w:p w14:paraId="73C23BB5" w14:textId="77777777" w:rsidR="00A05884" w:rsidRDefault="00A05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6F32"/>
    <w:multiLevelType w:val="hybridMultilevel"/>
    <w:tmpl w:val="04848C8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3A49AE"/>
    <w:multiLevelType w:val="hybridMultilevel"/>
    <w:tmpl w:val="53B0F996"/>
    <w:lvl w:ilvl="0" w:tplc="4ACE378A">
      <w:start w:val="1"/>
      <w:numFmt w:val="lowerLetter"/>
      <w:lvlText w:val="%1."/>
      <w:lvlJc w:val="left"/>
      <w:pPr>
        <w:ind w:left="1440" w:hanging="360"/>
      </w:pPr>
      <w:rPr>
        <w:color w:val="000000" w:themeColor="text1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524FF"/>
    <w:multiLevelType w:val="hybridMultilevel"/>
    <w:tmpl w:val="26E0B3E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4F15ED"/>
    <w:multiLevelType w:val="hybridMultilevel"/>
    <w:tmpl w:val="21FE923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EE6609"/>
    <w:multiLevelType w:val="hybridMultilevel"/>
    <w:tmpl w:val="4348B65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E645473"/>
    <w:multiLevelType w:val="hybridMultilevel"/>
    <w:tmpl w:val="852690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4BA6195"/>
    <w:multiLevelType w:val="hybridMultilevel"/>
    <w:tmpl w:val="AF04C3B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5C13C28"/>
    <w:multiLevelType w:val="hybridMultilevel"/>
    <w:tmpl w:val="266A1514"/>
    <w:lvl w:ilvl="0" w:tplc="19B0B4E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930F4"/>
    <w:multiLevelType w:val="hybridMultilevel"/>
    <w:tmpl w:val="64E627A4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 w15:restartNumberingAfterBreak="0">
    <w:nsid w:val="170A108F"/>
    <w:multiLevelType w:val="hybridMultilevel"/>
    <w:tmpl w:val="BFA6BEDC"/>
    <w:lvl w:ilvl="0" w:tplc="3A16B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44A56"/>
    <w:multiLevelType w:val="hybridMultilevel"/>
    <w:tmpl w:val="21FE923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B7D524A"/>
    <w:multiLevelType w:val="hybridMultilevel"/>
    <w:tmpl w:val="46E2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F71A7"/>
    <w:multiLevelType w:val="hybridMultilevel"/>
    <w:tmpl w:val="4A26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A5188"/>
    <w:multiLevelType w:val="hybridMultilevel"/>
    <w:tmpl w:val="AF04C3B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ED27547"/>
    <w:multiLevelType w:val="hybridMultilevel"/>
    <w:tmpl w:val="CC2682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1E2655C"/>
    <w:multiLevelType w:val="hybridMultilevel"/>
    <w:tmpl w:val="ACE8C9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37C5593"/>
    <w:multiLevelType w:val="hybridMultilevel"/>
    <w:tmpl w:val="1812F43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3905AC6"/>
    <w:multiLevelType w:val="hybridMultilevel"/>
    <w:tmpl w:val="942CDAC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9192AD7"/>
    <w:multiLevelType w:val="hybridMultilevel"/>
    <w:tmpl w:val="7CE833C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ACE3E14"/>
    <w:multiLevelType w:val="hybridMultilevel"/>
    <w:tmpl w:val="A9C8E9B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BE162A1"/>
    <w:multiLevelType w:val="hybridMultilevel"/>
    <w:tmpl w:val="FF50654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D4663E5"/>
    <w:multiLevelType w:val="hybridMultilevel"/>
    <w:tmpl w:val="3EE2DE24"/>
    <w:lvl w:ilvl="0" w:tplc="AC407EF8">
      <w:start w:val="1"/>
      <w:numFmt w:val="lowerRoman"/>
      <w:lvlText w:val="%1."/>
      <w:lvlJc w:val="righ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EEE007F"/>
    <w:multiLevelType w:val="hybridMultilevel"/>
    <w:tmpl w:val="896A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4326A"/>
    <w:multiLevelType w:val="hybridMultilevel"/>
    <w:tmpl w:val="3F76ECF4"/>
    <w:lvl w:ilvl="0" w:tplc="16120826">
      <w:start w:val="1"/>
      <w:numFmt w:val="lowerRoman"/>
      <w:lvlText w:val="%1."/>
      <w:lvlJc w:val="righ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F2A3787"/>
    <w:multiLevelType w:val="hybridMultilevel"/>
    <w:tmpl w:val="74CE65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E409B8"/>
    <w:multiLevelType w:val="hybridMultilevel"/>
    <w:tmpl w:val="6658CD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36D3E00"/>
    <w:multiLevelType w:val="hybridMultilevel"/>
    <w:tmpl w:val="A12A4D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45337E6"/>
    <w:multiLevelType w:val="hybridMultilevel"/>
    <w:tmpl w:val="8750B2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5CB1F56"/>
    <w:multiLevelType w:val="hybridMultilevel"/>
    <w:tmpl w:val="C3BA3EE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8433C88"/>
    <w:multiLevelType w:val="hybridMultilevel"/>
    <w:tmpl w:val="E78EF12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8783D87"/>
    <w:multiLevelType w:val="hybridMultilevel"/>
    <w:tmpl w:val="28FEFE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8F61E6A"/>
    <w:multiLevelType w:val="hybridMultilevel"/>
    <w:tmpl w:val="942CDAC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C137B93"/>
    <w:multiLevelType w:val="hybridMultilevel"/>
    <w:tmpl w:val="1B7CDE3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D8B728A"/>
    <w:multiLevelType w:val="hybridMultilevel"/>
    <w:tmpl w:val="D1EA832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2343FDB"/>
    <w:multiLevelType w:val="hybridMultilevel"/>
    <w:tmpl w:val="BF0A709E"/>
    <w:lvl w:ilvl="0" w:tplc="468A6A52">
      <w:start w:val="1"/>
      <w:numFmt w:val="lowerRoman"/>
      <w:lvlText w:val="%1."/>
      <w:lvlJc w:val="righ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3685862"/>
    <w:multiLevelType w:val="hybridMultilevel"/>
    <w:tmpl w:val="BF0A709E"/>
    <w:lvl w:ilvl="0" w:tplc="468A6A52">
      <w:start w:val="1"/>
      <w:numFmt w:val="lowerRoman"/>
      <w:lvlText w:val="%1."/>
      <w:lvlJc w:val="righ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0FE1FD4"/>
    <w:multiLevelType w:val="hybridMultilevel"/>
    <w:tmpl w:val="A59866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16345CB"/>
    <w:multiLevelType w:val="hybridMultilevel"/>
    <w:tmpl w:val="ACE8C9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9" w15:restartNumberingAfterBreak="0">
    <w:nsid w:val="762B1B14"/>
    <w:multiLevelType w:val="hybridMultilevel"/>
    <w:tmpl w:val="1812F43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D5A391D"/>
    <w:multiLevelType w:val="hybridMultilevel"/>
    <w:tmpl w:val="A01E0C9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F244CAE"/>
    <w:multiLevelType w:val="hybridMultilevel"/>
    <w:tmpl w:val="500AFBA2"/>
    <w:lvl w:ilvl="0" w:tplc="36C6B784">
      <w:start w:val="1"/>
      <w:numFmt w:val="lowerRoman"/>
      <w:lvlText w:val="%1."/>
      <w:lvlJc w:val="righ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FD71ED7"/>
    <w:multiLevelType w:val="hybridMultilevel"/>
    <w:tmpl w:val="28FEFE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008628600">
    <w:abstractNumId w:val="38"/>
  </w:num>
  <w:num w:numId="2" w16cid:durableId="95292161">
    <w:abstractNumId w:val="7"/>
  </w:num>
  <w:num w:numId="3" w16cid:durableId="1130198710">
    <w:abstractNumId w:val="20"/>
  </w:num>
  <w:num w:numId="4" w16cid:durableId="966357643">
    <w:abstractNumId w:val="24"/>
  </w:num>
  <w:num w:numId="5" w16cid:durableId="1031149367">
    <w:abstractNumId w:val="5"/>
  </w:num>
  <w:num w:numId="6" w16cid:durableId="208693621">
    <w:abstractNumId w:val="18"/>
  </w:num>
  <w:num w:numId="7" w16cid:durableId="505367554">
    <w:abstractNumId w:val="31"/>
  </w:num>
  <w:num w:numId="8" w16cid:durableId="1279138403">
    <w:abstractNumId w:val="19"/>
  </w:num>
  <w:num w:numId="9" w16cid:durableId="796801491">
    <w:abstractNumId w:val="1"/>
  </w:num>
  <w:num w:numId="10" w16cid:durableId="2087724382">
    <w:abstractNumId w:val="41"/>
  </w:num>
  <w:num w:numId="11" w16cid:durableId="333649358">
    <w:abstractNumId w:val="25"/>
  </w:num>
  <w:num w:numId="12" w16cid:durableId="1430080217">
    <w:abstractNumId w:val="26"/>
  </w:num>
  <w:num w:numId="13" w16cid:durableId="1096169051">
    <w:abstractNumId w:val="33"/>
  </w:num>
  <w:num w:numId="14" w16cid:durableId="1919706428">
    <w:abstractNumId w:val="35"/>
  </w:num>
  <w:num w:numId="15" w16cid:durableId="790241721">
    <w:abstractNumId w:val="2"/>
  </w:num>
  <w:num w:numId="16" w16cid:durableId="2076312290">
    <w:abstractNumId w:val="14"/>
  </w:num>
  <w:num w:numId="17" w16cid:durableId="1618416274">
    <w:abstractNumId w:val="40"/>
  </w:num>
  <w:num w:numId="18" w16cid:durableId="62412104">
    <w:abstractNumId w:val="29"/>
  </w:num>
  <w:num w:numId="19" w16cid:durableId="1256089720">
    <w:abstractNumId w:val="0"/>
  </w:num>
  <w:num w:numId="20" w16cid:durableId="1270116498">
    <w:abstractNumId w:val="27"/>
  </w:num>
  <w:num w:numId="21" w16cid:durableId="1761870560">
    <w:abstractNumId w:val="30"/>
  </w:num>
  <w:num w:numId="22" w16cid:durableId="1157920282">
    <w:abstractNumId w:val="32"/>
  </w:num>
  <w:num w:numId="23" w16cid:durableId="2107381100">
    <w:abstractNumId w:val="28"/>
  </w:num>
  <w:num w:numId="24" w16cid:durableId="980114985">
    <w:abstractNumId w:val="15"/>
  </w:num>
  <w:num w:numId="25" w16cid:durableId="1084373937">
    <w:abstractNumId w:val="36"/>
  </w:num>
  <w:num w:numId="26" w16cid:durableId="1925845755">
    <w:abstractNumId w:val="10"/>
  </w:num>
  <w:num w:numId="27" w16cid:durableId="1881432754">
    <w:abstractNumId w:val="6"/>
  </w:num>
  <w:num w:numId="28" w16cid:durableId="1602182336">
    <w:abstractNumId w:val="13"/>
  </w:num>
  <w:num w:numId="29" w16cid:durableId="607813016">
    <w:abstractNumId w:val="34"/>
  </w:num>
  <w:num w:numId="30" w16cid:durableId="444035320">
    <w:abstractNumId w:val="4"/>
  </w:num>
  <w:num w:numId="31" w16cid:durableId="1132482786">
    <w:abstractNumId w:val="21"/>
  </w:num>
  <w:num w:numId="32" w16cid:durableId="1575893269">
    <w:abstractNumId w:val="37"/>
  </w:num>
  <w:num w:numId="33" w16cid:durableId="885919772">
    <w:abstractNumId w:val="3"/>
  </w:num>
  <w:num w:numId="34" w16cid:durableId="1602881731">
    <w:abstractNumId w:val="16"/>
  </w:num>
  <w:num w:numId="35" w16cid:durableId="19092584">
    <w:abstractNumId w:val="39"/>
  </w:num>
  <w:num w:numId="36" w16cid:durableId="673530427">
    <w:abstractNumId w:val="23"/>
  </w:num>
  <w:num w:numId="37" w16cid:durableId="377825225">
    <w:abstractNumId w:val="42"/>
  </w:num>
  <w:num w:numId="38" w16cid:durableId="342439695">
    <w:abstractNumId w:val="17"/>
  </w:num>
  <w:num w:numId="39" w16cid:durableId="1766607124">
    <w:abstractNumId w:val="22"/>
  </w:num>
  <w:num w:numId="40" w16cid:durableId="1876036839">
    <w:abstractNumId w:val="11"/>
  </w:num>
  <w:num w:numId="41" w16cid:durableId="1643458853">
    <w:abstractNumId w:val="12"/>
  </w:num>
  <w:num w:numId="42" w16cid:durableId="104662970">
    <w:abstractNumId w:val="8"/>
  </w:num>
  <w:num w:numId="43" w16cid:durableId="458568444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24"/>
    <w:rsid w:val="000045B1"/>
    <w:rsid w:val="000045FE"/>
    <w:rsid w:val="000177CB"/>
    <w:rsid w:val="00021C2D"/>
    <w:rsid w:val="00022825"/>
    <w:rsid w:val="00023765"/>
    <w:rsid w:val="000372B2"/>
    <w:rsid w:val="00051560"/>
    <w:rsid w:val="000564D2"/>
    <w:rsid w:val="00084613"/>
    <w:rsid w:val="000859AB"/>
    <w:rsid w:val="000A5E38"/>
    <w:rsid w:val="000A7E4F"/>
    <w:rsid w:val="000B411A"/>
    <w:rsid w:val="000B41C2"/>
    <w:rsid w:val="000B4674"/>
    <w:rsid w:val="000B6694"/>
    <w:rsid w:val="000B759E"/>
    <w:rsid w:val="000C211E"/>
    <w:rsid w:val="000C4267"/>
    <w:rsid w:val="000C42F1"/>
    <w:rsid w:val="000D0F64"/>
    <w:rsid w:val="000D2600"/>
    <w:rsid w:val="000D38EF"/>
    <w:rsid w:val="000D6A78"/>
    <w:rsid w:val="00105D62"/>
    <w:rsid w:val="001127FA"/>
    <w:rsid w:val="001129BD"/>
    <w:rsid w:val="00122747"/>
    <w:rsid w:val="001261F2"/>
    <w:rsid w:val="00137140"/>
    <w:rsid w:val="00141E24"/>
    <w:rsid w:val="00157942"/>
    <w:rsid w:val="00163F98"/>
    <w:rsid w:val="00165ED9"/>
    <w:rsid w:val="00192163"/>
    <w:rsid w:val="00196DA1"/>
    <w:rsid w:val="001A2B8D"/>
    <w:rsid w:val="001B4A7A"/>
    <w:rsid w:val="001D4D9F"/>
    <w:rsid w:val="001D5072"/>
    <w:rsid w:val="001D6E96"/>
    <w:rsid w:val="001E6273"/>
    <w:rsid w:val="001F078A"/>
    <w:rsid w:val="001F6606"/>
    <w:rsid w:val="001F77A4"/>
    <w:rsid w:val="00200E9F"/>
    <w:rsid w:val="00206F05"/>
    <w:rsid w:val="00212A69"/>
    <w:rsid w:val="002159FE"/>
    <w:rsid w:val="00220A04"/>
    <w:rsid w:val="00221F3E"/>
    <w:rsid w:val="00233C2A"/>
    <w:rsid w:val="00243827"/>
    <w:rsid w:val="0025578B"/>
    <w:rsid w:val="002562D5"/>
    <w:rsid w:val="00260724"/>
    <w:rsid w:val="0026138A"/>
    <w:rsid w:val="002641CD"/>
    <w:rsid w:val="00280235"/>
    <w:rsid w:val="00280481"/>
    <w:rsid w:val="0028196F"/>
    <w:rsid w:val="00282E39"/>
    <w:rsid w:val="002835FA"/>
    <w:rsid w:val="00284930"/>
    <w:rsid w:val="002902E3"/>
    <w:rsid w:val="00295A45"/>
    <w:rsid w:val="002A2C2F"/>
    <w:rsid w:val="002B06D6"/>
    <w:rsid w:val="002B0769"/>
    <w:rsid w:val="002C03D8"/>
    <w:rsid w:val="002D1EE5"/>
    <w:rsid w:val="002D3915"/>
    <w:rsid w:val="002D4DC4"/>
    <w:rsid w:val="002E0DF9"/>
    <w:rsid w:val="002E4EC2"/>
    <w:rsid w:val="002E562C"/>
    <w:rsid w:val="0030117D"/>
    <w:rsid w:val="00302674"/>
    <w:rsid w:val="00307C5A"/>
    <w:rsid w:val="0031211F"/>
    <w:rsid w:val="00320477"/>
    <w:rsid w:val="00334092"/>
    <w:rsid w:val="00341E5B"/>
    <w:rsid w:val="0034269B"/>
    <w:rsid w:val="0034279E"/>
    <w:rsid w:val="003510F3"/>
    <w:rsid w:val="00362AE0"/>
    <w:rsid w:val="003658A6"/>
    <w:rsid w:val="003734FA"/>
    <w:rsid w:val="00376E3E"/>
    <w:rsid w:val="00377781"/>
    <w:rsid w:val="00390FCE"/>
    <w:rsid w:val="003A1662"/>
    <w:rsid w:val="003A469E"/>
    <w:rsid w:val="003A5B6D"/>
    <w:rsid w:val="003A75CB"/>
    <w:rsid w:val="003B28A5"/>
    <w:rsid w:val="003B6219"/>
    <w:rsid w:val="003B6C94"/>
    <w:rsid w:val="003B777C"/>
    <w:rsid w:val="003D6637"/>
    <w:rsid w:val="003E2408"/>
    <w:rsid w:val="003E304D"/>
    <w:rsid w:val="003F2FEB"/>
    <w:rsid w:val="003F53FF"/>
    <w:rsid w:val="00411E6F"/>
    <w:rsid w:val="00421F5C"/>
    <w:rsid w:val="004427EA"/>
    <w:rsid w:val="00444381"/>
    <w:rsid w:val="0044798C"/>
    <w:rsid w:val="00450382"/>
    <w:rsid w:val="00450FAD"/>
    <w:rsid w:val="00452878"/>
    <w:rsid w:val="0045638C"/>
    <w:rsid w:val="00484D0A"/>
    <w:rsid w:val="00486AB6"/>
    <w:rsid w:val="00497BE0"/>
    <w:rsid w:val="004A6235"/>
    <w:rsid w:val="004B05EB"/>
    <w:rsid w:val="004B1946"/>
    <w:rsid w:val="004B2D20"/>
    <w:rsid w:val="004B74F3"/>
    <w:rsid w:val="004D514A"/>
    <w:rsid w:val="00505353"/>
    <w:rsid w:val="00510419"/>
    <w:rsid w:val="00517019"/>
    <w:rsid w:val="0052794A"/>
    <w:rsid w:val="005279B3"/>
    <w:rsid w:val="005332BC"/>
    <w:rsid w:val="005414A9"/>
    <w:rsid w:val="0055554A"/>
    <w:rsid w:val="00556422"/>
    <w:rsid w:val="00561BEA"/>
    <w:rsid w:val="00565552"/>
    <w:rsid w:val="00567FEC"/>
    <w:rsid w:val="00577046"/>
    <w:rsid w:val="00583783"/>
    <w:rsid w:val="005C03C4"/>
    <w:rsid w:val="005C111E"/>
    <w:rsid w:val="005C4C7B"/>
    <w:rsid w:val="005C7205"/>
    <w:rsid w:val="005D05CB"/>
    <w:rsid w:val="005D102E"/>
    <w:rsid w:val="006055BE"/>
    <w:rsid w:val="0061753E"/>
    <w:rsid w:val="006265AD"/>
    <w:rsid w:val="00626F56"/>
    <w:rsid w:val="00633491"/>
    <w:rsid w:val="00635377"/>
    <w:rsid w:val="00645810"/>
    <w:rsid w:val="00650B6E"/>
    <w:rsid w:val="00652CD4"/>
    <w:rsid w:val="0066525A"/>
    <w:rsid w:val="00671730"/>
    <w:rsid w:val="00672D29"/>
    <w:rsid w:val="0067344D"/>
    <w:rsid w:val="00677624"/>
    <w:rsid w:val="00696CA8"/>
    <w:rsid w:val="006B17E2"/>
    <w:rsid w:val="006B204F"/>
    <w:rsid w:val="006C4904"/>
    <w:rsid w:val="006C5C87"/>
    <w:rsid w:val="006D4214"/>
    <w:rsid w:val="006D52D3"/>
    <w:rsid w:val="006E3786"/>
    <w:rsid w:val="006E48D3"/>
    <w:rsid w:val="006F1C14"/>
    <w:rsid w:val="00701A10"/>
    <w:rsid w:val="00702111"/>
    <w:rsid w:val="00702E87"/>
    <w:rsid w:val="0070474F"/>
    <w:rsid w:val="00710891"/>
    <w:rsid w:val="007253ED"/>
    <w:rsid w:val="00726492"/>
    <w:rsid w:val="0073666F"/>
    <w:rsid w:val="00763987"/>
    <w:rsid w:val="007647A6"/>
    <w:rsid w:val="00766F83"/>
    <w:rsid w:val="0077304A"/>
    <w:rsid w:val="00775A33"/>
    <w:rsid w:val="00782CF1"/>
    <w:rsid w:val="007838E5"/>
    <w:rsid w:val="00787390"/>
    <w:rsid w:val="007948F6"/>
    <w:rsid w:val="007A2253"/>
    <w:rsid w:val="007A2D1E"/>
    <w:rsid w:val="007A6000"/>
    <w:rsid w:val="007B7903"/>
    <w:rsid w:val="007D3329"/>
    <w:rsid w:val="007D3F65"/>
    <w:rsid w:val="007D5C12"/>
    <w:rsid w:val="007E342A"/>
    <w:rsid w:val="007F0A73"/>
    <w:rsid w:val="0080225A"/>
    <w:rsid w:val="00812827"/>
    <w:rsid w:val="00830068"/>
    <w:rsid w:val="00835479"/>
    <w:rsid w:val="00844F8D"/>
    <w:rsid w:val="008500D7"/>
    <w:rsid w:val="00861EBD"/>
    <w:rsid w:val="008716EF"/>
    <w:rsid w:val="008973C6"/>
    <w:rsid w:val="008A16E1"/>
    <w:rsid w:val="008C383B"/>
    <w:rsid w:val="008D30A8"/>
    <w:rsid w:val="008E3255"/>
    <w:rsid w:val="008F04A7"/>
    <w:rsid w:val="00905E86"/>
    <w:rsid w:val="00924B6B"/>
    <w:rsid w:val="00930B46"/>
    <w:rsid w:val="00934496"/>
    <w:rsid w:val="009436C4"/>
    <w:rsid w:val="0094372D"/>
    <w:rsid w:val="009449A4"/>
    <w:rsid w:val="00953718"/>
    <w:rsid w:val="00966833"/>
    <w:rsid w:val="009801F2"/>
    <w:rsid w:val="00987738"/>
    <w:rsid w:val="0099545D"/>
    <w:rsid w:val="009976C7"/>
    <w:rsid w:val="00997BB8"/>
    <w:rsid w:val="009B240B"/>
    <w:rsid w:val="009C122D"/>
    <w:rsid w:val="009C35AD"/>
    <w:rsid w:val="009D3B07"/>
    <w:rsid w:val="009D4975"/>
    <w:rsid w:val="009E7558"/>
    <w:rsid w:val="00A05884"/>
    <w:rsid w:val="00A171E3"/>
    <w:rsid w:val="00A2069D"/>
    <w:rsid w:val="00A336B0"/>
    <w:rsid w:val="00A338E3"/>
    <w:rsid w:val="00A36AAE"/>
    <w:rsid w:val="00A466E0"/>
    <w:rsid w:val="00A52773"/>
    <w:rsid w:val="00A603D0"/>
    <w:rsid w:val="00A611C6"/>
    <w:rsid w:val="00A7323C"/>
    <w:rsid w:val="00A847DD"/>
    <w:rsid w:val="00A85885"/>
    <w:rsid w:val="00A85EBC"/>
    <w:rsid w:val="00A948E0"/>
    <w:rsid w:val="00A94E63"/>
    <w:rsid w:val="00A95E10"/>
    <w:rsid w:val="00AA1593"/>
    <w:rsid w:val="00AB236B"/>
    <w:rsid w:val="00AB3E10"/>
    <w:rsid w:val="00AC13E1"/>
    <w:rsid w:val="00AC37FD"/>
    <w:rsid w:val="00AC4EAC"/>
    <w:rsid w:val="00AD094F"/>
    <w:rsid w:val="00AD1BFF"/>
    <w:rsid w:val="00B1534B"/>
    <w:rsid w:val="00B17229"/>
    <w:rsid w:val="00B32703"/>
    <w:rsid w:val="00B32A4F"/>
    <w:rsid w:val="00B41240"/>
    <w:rsid w:val="00B55C1C"/>
    <w:rsid w:val="00B76CCB"/>
    <w:rsid w:val="00B809FA"/>
    <w:rsid w:val="00B906E1"/>
    <w:rsid w:val="00B90E4F"/>
    <w:rsid w:val="00B91EB5"/>
    <w:rsid w:val="00B97268"/>
    <w:rsid w:val="00BA09F1"/>
    <w:rsid w:val="00BB1F14"/>
    <w:rsid w:val="00BB38E8"/>
    <w:rsid w:val="00BC5CC2"/>
    <w:rsid w:val="00BD24CA"/>
    <w:rsid w:val="00BD3E47"/>
    <w:rsid w:val="00BD5587"/>
    <w:rsid w:val="00BD697F"/>
    <w:rsid w:val="00BE07F9"/>
    <w:rsid w:val="00BE5A5E"/>
    <w:rsid w:val="00BF31C5"/>
    <w:rsid w:val="00BF506F"/>
    <w:rsid w:val="00BF7DFC"/>
    <w:rsid w:val="00C01B74"/>
    <w:rsid w:val="00C0285B"/>
    <w:rsid w:val="00C051B0"/>
    <w:rsid w:val="00C05439"/>
    <w:rsid w:val="00C07CED"/>
    <w:rsid w:val="00C1171F"/>
    <w:rsid w:val="00C146DC"/>
    <w:rsid w:val="00C16A89"/>
    <w:rsid w:val="00C170BC"/>
    <w:rsid w:val="00C25917"/>
    <w:rsid w:val="00C35590"/>
    <w:rsid w:val="00C36790"/>
    <w:rsid w:val="00C43358"/>
    <w:rsid w:val="00C43DEC"/>
    <w:rsid w:val="00C55F36"/>
    <w:rsid w:val="00C57174"/>
    <w:rsid w:val="00C60935"/>
    <w:rsid w:val="00C650D8"/>
    <w:rsid w:val="00C71CD3"/>
    <w:rsid w:val="00C8439F"/>
    <w:rsid w:val="00C84762"/>
    <w:rsid w:val="00CA0364"/>
    <w:rsid w:val="00CA3F3F"/>
    <w:rsid w:val="00CB1689"/>
    <w:rsid w:val="00CB1B67"/>
    <w:rsid w:val="00CD5578"/>
    <w:rsid w:val="00CE0655"/>
    <w:rsid w:val="00CE065A"/>
    <w:rsid w:val="00CE1066"/>
    <w:rsid w:val="00CE155C"/>
    <w:rsid w:val="00CE5448"/>
    <w:rsid w:val="00CE6197"/>
    <w:rsid w:val="00CF77AB"/>
    <w:rsid w:val="00CF7865"/>
    <w:rsid w:val="00D0195B"/>
    <w:rsid w:val="00D026A0"/>
    <w:rsid w:val="00D02D48"/>
    <w:rsid w:val="00D02F06"/>
    <w:rsid w:val="00D0698B"/>
    <w:rsid w:val="00D15059"/>
    <w:rsid w:val="00D25459"/>
    <w:rsid w:val="00D2603E"/>
    <w:rsid w:val="00D31A5D"/>
    <w:rsid w:val="00D37F0F"/>
    <w:rsid w:val="00D433C6"/>
    <w:rsid w:val="00D510D2"/>
    <w:rsid w:val="00D70FB6"/>
    <w:rsid w:val="00D758BE"/>
    <w:rsid w:val="00D75D9E"/>
    <w:rsid w:val="00D802B6"/>
    <w:rsid w:val="00D81483"/>
    <w:rsid w:val="00D852B6"/>
    <w:rsid w:val="00D87255"/>
    <w:rsid w:val="00D91423"/>
    <w:rsid w:val="00D97744"/>
    <w:rsid w:val="00DA01DE"/>
    <w:rsid w:val="00DA45EC"/>
    <w:rsid w:val="00DA62F2"/>
    <w:rsid w:val="00DC000D"/>
    <w:rsid w:val="00DD08D4"/>
    <w:rsid w:val="00DD76E4"/>
    <w:rsid w:val="00DE6466"/>
    <w:rsid w:val="00DE7A9C"/>
    <w:rsid w:val="00E10337"/>
    <w:rsid w:val="00E250BA"/>
    <w:rsid w:val="00E30636"/>
    <w:rsid w:val="00E33A77"/>
    <w:rsid w:val="00E42E19"/>
    <w:rsid w:val="00E44820"/>
    <w:rsid w:val="00E541FF"/>
    <w:rsid w:val="00E55040"/>
    <w:rsid w:val="00E739EE"/>
    <w:rsid w:val="00E770DE"/>
    <w:rsid w:val="00E8295A"/>
    <w:rsid w:val="00E84DAA"/>
    <w:rsid w:val="00E8588F"/>
    <w:rsid w:val="00E85DCF"/>
    <w:rsid w:val="00E975AF"/>
    <w:rsid w:val="00E9769C"/>
    <w:rsid w:val="00E97815"/>
    <w:rsid w:val="00EA2B76"/>
    <w:rsid w:val="00EA539D"/>
    <w:rsid w:val="00EA63C0"/>
    <w:rsid w:val="00EB07C4"/>
    <w:rsid w:val="00EB4A18"/>
    <w:rsid w:val="00EB4D73"/>
    <w:rsid w:val="00EB55BC"/>
    <w:rsid w:val="00EC2043"/>
    <w:rsid w:val="00EC7507"/>
    <w:rsid w:val="00EE1120"/>
    <w:rsid w:val="00EE6911"/>
    <w:rsid w:val="00EF028A"/>
    <w:rsid w:val="00EF03AF"/>
    <w:rsid w:val="00EF0854"/>
    <w:rsid w:val="00F032F6"/>
    <w:rsid w:val="00F05529"/>
    <w:rsid w:val="00F21A41"/>
    <w:rsid w:val="00F226B2"/>
    <w:rsid w:val="00F24A57"/>
    <w:rsid w:val="00F25990"/>
    <w:rsid w:val="00F33675"/>
    <w:rsid w:val="00F42037"/>
    <w:rsid w:val="00F46959"/>
    <w:rsid w:val="00F474DE"/>
    <w:rsid w:val="00F4751D"/>
    <w:rsid w:val="00F65197"/>
    <w:rsid w:val="00F73BDE"/>
    <w:rsid w:val="00F8588F"/>
    <w:rsid w:val="00F97B15"/>
    <w:rsid w:val="00FA418B"/>
    <w:rsid w:val="00FA5F33"/>
    <w:rsid w:val="00FA617F"/>
    <w:rsid w:val="00FD166A"/>
    <w:rsid w:val="00FD52FC"/>
    <w:rsid w:val="00FD645C"/>
    <w:rsid w:val="00FD68AA"/>
    <w:rsid w:val="00FE12B5"/>
    <w:rsid w:val="00FE3881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F5F26"/>
  <w15:docId w15:val="{479DE30F-E133-724A-95F0-53C0360F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7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2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1355D79-BBDF-794C-9CF4-24CA51D6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Jahan, Israt</cp:lastModifiedBy>
  <cp:revision>73</cp:revision>
  <dcterms:created xsi:type="dcterms:W3CDTF">2022-02-23T03:48:00Z</dcterms:created>
  <dcterms:modified xsi:type="dcterms:W3CDTF">2023-02-19T03:36:00Z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