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CD44" w14:textId="551DADBB" w:rsidR="006F1C14" w:rsidRPr="00B079EA" w:rsidRDefault="006F1C14" w:rsidP="00B079EA">
      <w:pPr>
        <w:pStyle w:val="ListParagraph"/>
        <w:numPr>
          <w:ilvl w:val="0"/>
          <w:numId w:val="20"/>
        </w:numPr>
        <w:spacing w:after="0" w:line="240" w:lineRule="auto"/>
        <w:rPr>
          <w:rFonts w:cs="Times New Roman"/>
          <w:b/>
          <w:sz w:val="22"/>
        </w:rPr>
      </w:pPr>
      <w:r w:rsidRPr="00B079EA">
        <w:rPr>
          <w:rFonts w:cs="Times New Roman"/>
          <w:b/>
          <w:sz w:val="22"/>
        </w:rPr>
        <w:t>Guest Speaker</w:t>
      </w:r>
      <w:r w:rsidR="00307C5A" w:rsidRPr="00B079EA">
        <w:rPr>
          <w:rFonts w:cs="Times New Roman"/>
          <w:b/>
          <w:sz w:val="22"/>
        </w:rPr>
        <w:t>(s)</w:t>
      </w:r>
      <w:r w:rsidRPr="00B079EA">
        <w:rPr>
          <w:rFonts w:cs="Times New Roman"/>
          <w:b/>
          <w:sz w:val="22"/>
        </w:rPr>
        <w:t xml:space="preserve">: </w:t>
      </w:r>
    </w:p>
    <w:p w14:paraId="5B451135" w14:textId="46B47651" w:rsidR="00C46A1A" w:rsidRPr="00C31ED6" w:rsidRDefault="00F627BF" w:rsidP="00C31ED6">
      <w:pPr>
        <w:pStyle w:val="ListParagraph"/>
        <w:numPr>
          <w:ilvl w:val="0"/>
          <w:numId w:val="21"/>
        </w:numPr>
        <w:spacing w:after="0" w:line="240" w:lineRule="auto"/>
        <w:rPr>
          <w:rFonts w:cs="Times New Roman"/>
          <w:sz w:val="22"/>
        </w:rPr>
      </w:pPr>
      <w:r w:rsidRPr="00C31ED6">
        <w:rPr>
          <w:rFonts w:cs="Times New Roman"/>
          <w:sz w:val="22"/>
        </w:rPr>
        <w:t xml:space="preserve">Karen </w:t>
      </w:r>
      <w:proofErr w:type="spellStart"/>
      <w:r w:rsidRPr="00C31ED6">
        <w:rPr>
          <w:rFonts w:cs="Times New Roman"/>
          <w:sz w:val="22"/>
        </w:rPr>
        <w:t>Bresciano</w:t>
      </w:r>
      <w:proofErr w:type="spellEnd"/>
      <w:r w:rsidR="00233A88" w:rsidRPr="00C31ED6">
        <w:rPr>
          <w:rFonts w:cs="Times New Roman"/>
          <w:sz w:val="22"/>
        </w:rPr>
        <w:t xml:space="preserve"> </w:t>
      </w:r>
      <w:r w:rsidRPr="00C31ED6">
        <w:rPr>
          <w:rFonts w:cs="Times New Roman"/>
          <w:i/>
          <w:sz w:val="22"/>
        </w:rPr>
        <w:t>Assistant Dean of the</w:t>
      </w:r>
      <w:r w:rsidR="00E9371A" w:rsidRPr="00C31ED6">
        <w:rPr>
          <w:rFonts w:cs="Times New Roman"/>
          <w:i/>
          <w:sz w:val="22"/>
        </w:rPr>
        <w:t xml:space="preserve"> Graduate </w:t>
      </w:r>
      <w:r w:rsidRPr="00C31ED6">
        <w:rPr>
          <w:rFonts w:cs="Times New Roman"/>
          <w:i/>
          <w:sz w:val="22"/>
        </w:rPr>
        <w:t xml:space="preserve">School, Graduate Student and Postdoctoral Affairs </w:t>
      </w:r>
    </w:p>
    <w:p w14:paraId="142BDC2B" w14:textId="5251332B" w:rsidR="00C31ED6" w:rsidRDefault="00C31ED6" w:rsidP="00C31ED6">
      <w:pPr>
        <w:pStyle w:val="ListParagraph"/>
        <w:numPr>
          <w:ilvl w:val="0"/>
          <w:numId w:val="22"/>
        </w:numPr>
        <w:spacing w:after="0" w:line="240" w:lineRule="auto"/>
        <w:rPr>
          <w:rFonts w:cs="Times New Roman"/>
          <w:sz w:val="22"/>
        </w:rPr>
      </w:pPr>
      <w:r>
        <w:rPr>
          <w:rFonts w:cs="Times New Roman"/>
          <w:sz w:val="22"/>
        </w:rPr>
        <w:t xml:space="preserve">What the Graduate School wants to do for you! The Graduate School helps with </w:t>
      </w:r>
      <w:r w:rsidR="00C9635B">
        <w:rPr>
          <w:rFonts w:cs="Times New Roman"/>
          <w:sz w:val="22"/>
        </w:rPr>
        <w:t xml:space="preserve">graduate </w:t>
      </w:r>
      <w:r>
        <w:rPr>
          <w:rFonts w:cs="Times New Roman"/>
          <w:sz w:val="22"/>
        </w:rPr>
        <w:t>student problems such as late drop or leave of absences. TGS also does professional and career development such as the Three-Minute Thesis</w:t>
      </w:r>
      <w:r w:rsidR="00C9635B">
        <w:rPr>
          <w:rFonts w:cs="Times New Roman"/>
          <w:sz w:val="22"/>
        </w:rPr>
        <w:t xml:space="preserve"> (3MT)</w:t>
      </w:r>
      <w:r>
        <w:rPr>
          <w:rFonts w:cs="Times New Roman"/>
          <w:sz w:val="22"/>
        </w:rPr>
        <w:t xml:space="preserve">, </w:t>
      </w:r>
      <w:r w:rsidR="00C9635B">
        <w:rPr>
          <w:rFonts w:cs="Times New Roman"/>
          <w:sz w:val="22"/>
        </w:rPr>
        <w:t xml:space="preserve">postdoc summer series, </w:t>
      </w:r>
      <w:r>
        <w:rPr>
          <w:rFonts w:cs="Times New Roman"/>
          <w:sz w:val="22"/>
        </w:rPr>
        <w:t xml:space="preserve">graduate student appreciation week, </w:t>
      </w:r>
      <w:r w:rsidR="00C9635B">
        <w:rPr>
          <w:rFonts w:cs="Times New Roman"/>
          <w:sz w:val="22"/>
        </w:rPr>
        <w:t xml:space="preserve">and </w:t>
      </w:r>
      <w:r>
        <w:rPr>
          <w:rFonts w:cs="Times New Roman"/>
          <w:sz w:val="22"/>
        </w:rPr>
        <w:t xml:space="preserve">collaboration with </w:t>
      </w:r>
      <w:r w:rsidR="00C9635B">
        <w:rPr>
          <w:rFonts w:cs="Times New Roman"/>
          <w:sz w:val="22"/>
        </w:rPr>
        <w:t xml:space="preserve">the </w:t>
      </w:r>
      <w:r>
        <w:rPr>
          <w:rFonts w:cs="Times New Roman"/>
          <w:sz w:val="22"/>
        </w:rPr>
        <w:t>O</w:t>
      </w:r>
      <w:r w:rsidR="00C01A43">
        <w:rPr>
          <w:rFonts w:cs="Times New Roman"/>
          <w:sz w:val="22"/>
        </w:rPr>
        <w:t>ffice of Diversity and Inclusion</w:t>
      </w:r>
      <w:r>
        <w:rPr>
          <w:rFonts w:cs="Times New Roman"/>
          <w:sz w:val="22"/>
        </w:rPr>
        <w:t xml:space="preserve">. </w:t>
      </w:r>
    </w:p>
    <w:p w14:paraId="61BCCEC3" w14:textId="4D792271" w:rsidR="00EC7075" w:rsidRDefault="00EC7075" w:rsidP="00C31ED6">
      <w:pPr>
        <w:pStyle w:val="ListParagraph"/>
        <w:numPr>
          <w:ilvl w:val="0"/>
          <w:numId w:val="22"/>
        </w:numPr>
        <w:spacing w:after="0" w:line="240" w:lineRule="auto"/>
        <w:rPr>
          <w:rFonts w:cs="Times New Roman"/>
          <w:sz w:val="22"/>
        </w:rPr>
      </w:pPr>
      <w:r>
        <w:rPr>
          <w:rFonts w:cs="Times New Roman"/>
          <w:sz w:val="22"/>
        </w:rPr>
        <w:t>New initiative to find out the needs of graduate students that are parents and a website is currently in the process of being developed.</w:t>
      </w:r>
    </w:p>
    <w:p w14:paraId="4E7D3933" w14:textId="05D85531" w:rsidR="0056198D" w:rsidRPr="0056198D" w:rsidRDefault="00EC7075" w:rsidP="0056198D">
      <w:pPr>
        <w:pStyle w:val="ListParagraph"/>
        <w:numPr>
          <w:ilvl w:val="0"/>
          <w:numId w:val="22"/>
        </w:numPr>
        <w:spacing w:after="0" w:line="240" w:lineRule="auto"/>
        <w:rPr>
          <w:rFonts w:cs="Times New Roman"/>
          <w:sz w:val="22"/>
        </w:rPr>
      </w:pPr>
      <w:r>
        <w:rPr>
          <w:rFonts w:cs="Times New Roman"/>
          <w:sz w:val="22"/>
        </w:rPr>
        <w:t>Three main initiatives</w:t>
      </w:r>
      <w:r w:rsidR="0056198D">
        <w:rPr>
          <w:rFonts w:cs="Times New Roman"/>
          <w:sz w:val="22"/>
        </w:rPr>
        <w:t xml:space="preserve"> to hel</w:t>
      </w:r>
      <w:r w:rsidR="006D6B4E">
        <w:rPr>
          <w:rFonts w:cs="Times New Roman"/>
          <w:sz w:val="22"/>
        </w:rPr>
        <w:t xml:space="preserve">p </w:t>
      </w:r>
      <w:r w:rsidR="0056198D">
        <w:rPr>
          <w:rFonts w:cs="Times New Roman"/>
          <w:sz w:val="22"/>
        </w:rPr>
        <w:t>BIPOC students</w:t>
      </w:r>
      <w:r>
        <w:rPr>
          <w:rFonts w:cs="Times New Roman"/>
          <w:sz w:val="22"/>
        </w:rPr>
        <w:t xml:space="preserve">; improve advising experiences, </w:t>
      </w:r>
      <w:r w:rsidR="0056198D">
        <w:rPr>
          <w:rFonts w:cs="Times New Roman"/>
          <w:sz w:val="22"/>
        </w:rPr>
        <w:t xml:space="preserve">analyzing the graduate student policies and procedures </w:t>
      </w:r>
      <w:r>
        <w:rPr>
          <w:rFonts w:cs="Times New Roman"/>
          <w:sz w:val="22"/>
        </w:rPr>
        <w:t xml:space="preserve">and </w:t>
      </w:r>
      <w:r w:rsidR="0056198D">
        <w:rPr>
          <w:rFonts w:cs="Times New Roman"/>
          <w:sz w:val="22"/>
        </w:rPr>
        <w:t>building the graduate school staff for supporting BIPOC graduate students.</w:t>
      </w:r>
    </w:p>
    <w:p w14:paraId="6427284E" w14:textId="3C24F261" w:rsidR="00EC7075" w:rsidRDefault="00EC7075" w:rsidP="00C31ED6">
      <w:pPr>
        <w:pStyle w:val="ListParagraph"/>
        <w:numPr>
          <w:ilvl w:val="0"/>
          <w:numId w:val="22"/>
        </w:numPr>
        <w:spacing w:after="0" w:line="240" w:lineRule="auto"/>
        <w:rPr>
          <w:rFonts w:cs="Times New Roman"/>
          <w:sz w:val="22"/>
        </w:rPr>
      </w:pPr>
      <w:r>
        <w:rPr>
          <w:rFonts w:cs="Times New Roman"/>
          <w:sz w:val="22"/>
        </w:rPr>
        <w:t xml:space="preserve">Providing faculty with the tools to be excellent advisors. What does faculty think is good advising and what do students think is good advising? Focus groups will be held separately with faculty and graduate students to gain a better </w:t>
      </w:r>
      <w:r w:rsidR="006F59EC">
        <w:rPr>
          <w:rFonts w:cs="Times New Roman"/>
          <w:sz w:val="22"/>
        </w:rPr>
        <w:t>understanding</w:t>
      </w:r>
      <w:r>
        <w:rPr>
          <w:rFonts w:cs="Times New Roman"/>
          <w:sz w:val="22"/>
        </w:rPr>
        <w:t xml:space="preserve"> of this question. Graduate students who are interested in this discussion can email </w:t>
      </w:r>
      <w:hyperlink r:id="rId8" w:history="1">
        <w:r w:rsidRPr="00823C55">
          <w:rPr>
            <w:rStyle w:val="Hyperlink"/>
            <w:rFonts w:cs="Times New Roman"/>
            <w:sz w:val="22"/>
          </w:rPr>
          <w:t>karen.bresciano@uconn.edu</w:t>
        </w:r>
      </w:hyperlink>
      <w:r>
        <w:rPr>
          <w:rFonts w:cs="Times New Roman"/>
          <w:sz w:val="22"/>
        </w:rPr>
        <w:t>.</w:t>
      </w:r>
    </w:p>
    <w:p w14:paraId="608ABD07" w14:textId="0FC1A7B9" w:rsidR="00EC7075" w:rsidRDefault="00EC7075" w:rsidP="00C31ED6">
      <w:pPr>
        <w:pStyle w:val="ListParagraph"/>
        <w:numPr>
          <w:ilvl w:val="0"/>
          <w:numId w:val="22"/>
        </w:numPr>
        <w:spacing w:after="0" w:line="240" w:lineRule="auto"/>
        <w:rPr>
          <w:rFonts w:cs="Times New Roman"/>
          <w:sz w:val="22"/>
        </w:rPr>
      </w:pPr>
      <w:r>
        <w:rPr>
          <w:rFonts w:cs="Times New Roman"/>
          <w:sz w:val="22"/>
        </w:rPr>
        <w:t>Senator Jackson Calhoun asked if the graduate student is a GA is a yearlong contract, why must students who would like to take a winter break course have to pay for them? The Asst. Dean replied that not all GA contracts are yearly and the tuition goes elsewhere?</w:t>
      </w:r>
    </w:p>
    <w:p w14:paraId="6E7CED98" w14:textId="37ED51C7" w:rsidR="00EC7075" w:rsidRDefault="00EC7075" w:rsidP="00EC7075">
      <w:pPr>
        <w:pStyle w:val="ListParagraph"/>
        <w:numPr>
          <w:ilvl w:val="0"/>
          <w:numId w:val="22"/>
        </w:numPr>
        <w:spacing w:after="0" w:line="240" w:lineRule="auto"/>
        <w:rPr>
          <w:rFonts w:cs="Times New Roman"/>
          <w:sz w:val="22"/>
        </w:rPr>
      </w:pPr>
      <w:r>
        <w:rPr>
          <w:rFonts w:cs="Times New Roman"/>
          <w:sz w:val="22"/>
        </w:rPr>
        <w:t>Daniel Pfe</w:t>
      </w:r>
      <w:r w:rsidR="00C9635B">
        <w:rPr>
          <w:rFonts w:cs="Times New Roman"/>
          <w:sz w:val="22"/>
        </w:rPr>
        <w:t>i</w:t>
      </w:r>
      <w:r>
        <w:rPr>
          <w:rFonts w:cs="Times New Roman"/>
          <w:sz w:val="22"/>
        </w:rPr>
        <w:t xml:space="preserve">ffer says that he was surprised to hear that 30% of graduate students are caregivers and asks what types of initiatives are in place to help parents? Resources such as where to find good childcare, information for emergencies, etc. </w:t>
      </w:r>
      <w:r w:rsidR="006D6B4E">
        <w:rPr>
          <w:rFonts w:cs="Times New Roman"/>
          <w:sz w:val="22"/>
        </w:rPr>
        <w:t xml:space="preserve">Students that are interested in this topic should contact Mrs. </w:t>
      </w:r>
      <w:proofErr w:type="spellStart"/>
      <w:r w:rsidR="006D6B4E">
        <w:rPr>
          <w:rFonts w:cs="Times New Roman"/>
          <w:sz w:val="22"/>
        </w:rPr>
        <w:t>Bresciano</w:t>
      </w:r>
      <w:proofErr w:type="spellEnd"/>
      <w:r w:rsidR="006D6B4E">
        <w:rPr>
          <w:rFonts w:cs="Times New Roman"/>
          <w:sz w:val="22"/>
        </w:rPr>
        <w:t xml:space="preserve">. </w:t>
      </w:r>
      <w:r>
        <w:rPr>
          <w:rFonts w:cs="Times New Roman"/>
          <w:sz w:val="22"/>
        </w:rPr>
        <w:t xml:space="preserve"> </w:t>
      </w:r>
    </w:p>
    <w:p w14:paraId="0A1D74D3" w14:textId="06A04B7C" w:rsidR="00EC7075" w:rsidRDefault="00EC7075" w:rsidP="00EC7075">
      <w:pPr>
        <w:pStyle w:val="ListParagraph"/>
        <w:numPr>
          <w:ilvl w:val="0"/>
          <w:numId w:val="22"/>
        </w:numPr>
        <w:spacing w:after="0" w:line="240" w:lineRule="auto"/>
        <w:rPr>
          <w:rFonts w:cs="Times New Roman"/>
          <w:sz w:val="22"/>
        </w:rPr>
      </w:pPr>
      <w:r>
        <w:rPr>
          <w:rFonts w:cs="Times New Roman"/>
          <w:sz w:val="22"/>
        </w:rPr>
        <w:t xml:space="preserve">Justin Fang asked about </w:t>
      </w:r>
      <w:r w:rsidR="006F59EC">
        <w:rPr>
          <w:rFonts w:cs="Times New Roman"/>
          <w:sz w:val="22"/>
        </w:rPr>
        <w:t xml:space="preserve">developing </w:t>
      </w:r>
      <w:r>
        <w:rPr>
          <w:rFonts w:cs="Times New Roman"/>
          <w:sz w:val="22"/>
        </w:rPr>
        <w:t xml:space="preserve">a resource that can match graduate students with teaching assistants </w:t>
      </w:r>
      <w:r w:rsidR="006F59EC">
        <w:rPr>
          <w:rFonts w:cs="Times New Roman"/>
          <w:sz w:val="22"/>
        </w:rPr>
        <w:t xml:space="preserve">positions since many open teaching assistant positions are listed randomly on the various platforms. Mrs. </w:t>
      </w:r>
      <w:proofErr w:type="spellStart"/>
      <w:r w:rsidR="006F59EC">
        <w:rPr>
          <w:rFonts w:cs="Times New Roman"/>
          <w:sz w:val="22"/>
        </w:rPr>
        <w:t>Bresciano</w:t>
      </w:r>
      <w:proofErr w:type="spellEnd"/>
      <w:r w:rsidR="006F59EC">
        <w:rPr>
          <w:rFonts w:cs="Times New Roman"/>
          <w:sz w:val="22"/>
        </w:rPr>
        <w:t xml:space="preserve"> replied that this already exists but faculty does not always </w:t>
      </w:r>
      <w:r w:rsidR="002560C1">
        <w:rPr>
          <w:rFonts w:cs="Times New Roman"/>
          <w:sz w:val="22"/>
        </w:rPr>
        <w:t>utilize</w:t>
      </w:r>
      <w:r w:rsidR="006F59EC">
        <w:rPr>
          <w:rFonts w:cs="Times New Roman"/>
          <w:sz w:val="22"/>
        </w:rPr>
        <w:t xml:space="preserve"> it but the graduate school could do a better job for marketing.</w:t>
      </w:r>
    </w:p>
    <w:p w14:paraId="60945B5B" w14:textId="7A137069" w:rsidR="006F59EC" w:rsidRDefault="006F59EC" w:rsidP="00EC7075">
      <w:pPr>
        <w:pStyle w:val="ListParagraph"/>
        <w:numPr>
          <w:ilvl w:val="0"/>
          <w:numId w:val="22"/>
        </w:numPr>
        <w:spacing w:after="0" w:line="240" w:lineRule="auto"/>
        <w:rPr>
          <w:rFonts w:cs="Times New Roman"/>
          <w:sz w:val="22"/>
        </w:rPr>
      </w:pPr>
      <w:r>
        <w:rPr>
          <w:rFonts w:cs="Times New Roman"/>
          <w:sz w:val="22"/>
        </w:rPr>
        <w:t>Gabrielle Corso ask</w:t>
      </w:r>
      <w:r w:rsidR="001C2596">
        <w:rPr>
          <w:rFonts w:cs="Times New Roman"/>
          <w:sz w:val="22"/>
        </w:rPr>
        <w:t>ed</w:t>
      </w:r>
      <w:r>
        <w:rPr>
          <w:rFonts w:cs="Times New Roman"/>
          <w:sz w:val="22"/>
        </w:rPr>
        <w:t xml:space="preserve"> about how the Graduate School plans to assemble faculty from diverse departments </w:t>
      </w:r>
      <w:r w:rsidR="001C2596">
        <w:rPr>
          <w:rFonts w:cs="Times New Roman"/>
          <w:sz w:val="22"/>
        </w:rPr>
        <w:t>since</w:t>
      </w:r>
      <w:r>
        <w:rPr>
          <w:rFonts w:cs="Times New Roman"/>
          <w:sz w:val="22"/>
        </w:rPr>
        <w:t xml:space="preserve"> excellent advising in one department </w:t>
      </w:r>
      <w:r w:rsidR="001C2596">
        <w:rPr>
          <w:rFonts w:cs="Times New Roman"/>
          <w:sz w:val="22"/>
        </w:rPr>
        <w:t>may be different</w:t>
      </w:r>
      <w:r>
        <w:rPr>
          <w:rFonts w:cs="Times New Roman"/>
          <w:sz w:val="22"/>
        </w:rPr>
        <w:t xml:space="preserve"> </w:t>
      </w:r>
      <w:r w:rsidR="001C2596">
        <w:rPr>
          <w:rFonts w:cs="Times New Roman"/>
          <w:sz w:val="22"/>
        </w:rPr>
        <w:t>for another department</w:t>
      </w:r>
      <w:r>
        <w:rPr>
          <w:rFonts w:cs="Times New Roman"/>
          <w:sz w:val="22"/>
        </w:rPr>
        <w:t xml:space="preserve">. Senator Bryan Greene suggested to pay attention to the fact that there are student groups in different departments </w:t>
      </w:r>
      <w:r w:rsidR="00C91E9D">
        <w:rPr>
          <w:rFonts w:cs="Times New Roman"/>
          <w:sz w:val="22"/>
        </w:rPr>
        <w:t>and they</w:t>
      </w:r>
      <w:r>
        <w:rPr>
          <w:rFonts w:cs="Times New Roman"/>
          <w:sz w:val="22"/>
        </w:rPr>
        <w:t xml:space="preserve"> may be interested in participating</w:t>
      </w:r>
      <w:r w:rsidR="00C91E9D">
        <w:rPr>
          <w:rFonts w:cs="Times New Roman"/>
          <w:sz w:val="22"/>
        </w:rPr>
        <w:t xml:space="preserve"> and providing a more universal outlook</w:t>
      </w:r>
      <w:r>
        <w:rPr>
          <w:rFonts w:cs="Times New Roman"/>
          <w:sz w:val="22"/>
        </w:rPr>
        <w:t xml:space="preserve">. </w:t>
      </w:r>
    </w:p>
    <w:p w14:paraId="22C6E038" w14:textId="5A77DD42" w:rsidR="00233A88" w:rsidRPr="00233A88" w:rsidRDefault="00233A88" w:rsidP="00EC7075">
      <w:pPr>
        <w:spacing w:after="0" w:line="240" w:lineRule="auto"/>
        <w:ind w:left="720" w:firstLine="720"/>
        <w:jc w:val="center"/>
        <w:rPr>
          <w:rFonts w:ascii="Arial" w:hAnsi="Arial" w:cs="Arial"/>
          <w:color w:val="000000"/>
          <w:sz w:val="21"/>
          <w:szCs w:val="21"/>
          <w:shd w:val="clear" w:color="auto" w:fill="FFFFFF"/>
        </w:rPr>
      </w:pPr>
    </w:p>
    <w:p w14:paraId="66A8AA93" w14:textId="56714713" w:rsidR="006C5C87" w:rsidRPr="00B079EA" w:rsidRDefault="00DA62F2" w:rsidP="00B079EA">
      <w:pPr>
        <w:pStyle w:val="ListParagraph"/>
        <w:numPr>
          <w:ilvl w:val="0"/>
          <w:numId w:val="20"/>
        </w:numPr>
        <w:rPr>
          <w:rFonts w:cs="Times New Roman"/>
          <w:b/>
          <w:sz w:val="22"/>
        </w:rPr>
      </w:pPr>
      <w:r w:rsidRPr="00B079EA">
        <w:rPr>
          <w:rFonts w:cs="Times New Roman"/>
          <w:b/>
          <w:sz w:val="22"/>
        </w:rPr>
        <w:t xml:space="preserve">Approval of </w:t>
      </w:r>
      <w:r w:rsidR="00C051B0" w:rsidRPr="00B079EA">
        <w:rPr>
          <w:rFonts w:cs="Times New Roman"/>
          <w:b/>
          <w:sz w:val="22"/>
        </w:rPr>
        <w:t>consent agenda</w:t>
      </w:r>
      <w:r w:rsidRPr="00B079EA">
        <w:rPr>
          <w:rFonts w:cs="Times New Roman"/>
          <w:b/>
          <w:sz w:val="22"/>
        </w:rPr>
        <w:t>:</w:t>
      </w:r>
    </w:p>
    <w:p w14:paraId="56609277" w14:textId="7B022CAF" w:rsidR="00233A88" w:rsidRPr="00233A88" w:rsidRDefault="00233A88" w:rsidP="00B079EA">
      <w:pPr>
        <w:pStyle w:val="ListParagraph"/>
        <w:numPr>
          <w:ilvl w:val="1"/>
          <w:numId w:val="20"/>
        </w:numPr>
        <w:spacing w:after="0" w:line="240" w:lineRule="auto"/>
        <w:rPr>
          <w:rFonts w:cs="Times New Roman"/>
          <w:bCs/>
          <w:sz w:val="22"/>
        </w:rPr>
      </w:pPr>
      <w:r>
        <w:rPr>
          <w:rFonts w:cs="Times New Roman"/>
          <w:bCs/>
          <w:sz w:val="22"/>
        </w:rPr>
        <w:t xml:space="preserve">GSS </w:t>
      </w:r>
      <w:r w:rsidR="005839D7">
        <w:rPr>
          <w:rFonts w:cs="Times New Roman"/>
          <w:bCs/>
          <w:sz w:val="22"/>
        </w:rPr>
        <w:t>S</w:t>
      </w:r>
      <w:r>
        <w:rPr>
          <w:rFonts w:cs="Times New Roman"/>
          <w:bCs/>
          <w:sz w:val="22"/>
        </w:rPr>
        <w:t>enate</w:t>
      </w:r>
      <w:r w:rsidRPr="00C16A89">
        <w:rPr>
          <w:rFonts w:cs="Times New Roman"/>
          <w:bCs/>
          <w:sz w:val="22"/>
        </w:rPr>
        <w:t xml:space="preserve"> meeting minutes</w:t>
      </w:r>
      <w:r w:rsidR="00C5774C">
        <w:rPr>
          <w:rFonts w:cs="Times New Roman"/>
          <w:bCs/>
          <w:sz w:val="22"/>
        </w:rPr>
        <w:t xml:space="preserve"> – </w:t>
      </w:r>
      <w:r w:rsidR="009F2D2F">
        <w:rPr>
          <w:rFonts w:cs="Times New Roman"/>
          <w:bCs/>
          <w:sz w:val="22"/>
        </w:rPr>
        <w:t>10</w:t>
      </w:r>
      <w:r w:rsidR="00C5774C">
        <w:rPr>
          <w:rFonts w:cs="Times New Roman"/>
          <w:bCs/>
          <w:sz w:val="22"/>
        </w:rPr>
        <w:t>/</w:t>
      </w:r>
      <w:r w:rsidR="009F2D2F">
        <w:rPr>
          <w:rFonts w:cs="Times New Roman"/>
          <w:bCs/>
          <w:sz w:val="22"/>
        </w:rPr>
        <w:t>13</w:t>
      </w:r>
      <w:r>
        <w:rPr>
          <w:rFonts w:cs="Times New Roman"/>
          <w:bCs/>
          <w:sz w:val="22"/>
        </w:rPr>
        <w:t>/2021 meeting</w:t>
      </w:r>
    </w:p>
    <w:p w14:paraId="5A3372CF" w14:textId="090EB6C6" w:rsidR="0000743F" w:rsidRDefault="00C16A89" w:rsidP="0000743F">
      <w:pPr>
        <w:pStyle w:val="ListParagraph"/>
        <w:numPr>
          <w:ilvl w:val="1"/>
          <w:numId w:val="20"/>
        </w:numPr>
        <w:spacing w:after="0" w:line="240" w:lineRule="auto"/>
        <w:rPr>
          <w:rFonts w:cs="Times New Roman"/>
          <w:bCs/>
          <w:sz w:val="22"/>
        </w:rPr>
      </w:pPr>
      <w:r w:rsidRPr="00C16A89">
        <w:rPr>
          <w:rFonts w:cs="Times New Roman"/>
          <w:bCs/>
          <w:sz w:val="22"/>
        </w:rPr>
        <w:t xml:space="preserve">GSS </w:t>
      </w:r>
      <w:r w:rsidR="005839D7">
        <w:rPr>
          <w:rFonts w:cs="Times New Roman"/>
          <w:bCs/>
          <w:sz w:val="22"/>
        </w:rPr>
        <w:t>E</w:t>
      </w:r>
      <w:r w:rsidRPr="00C16A89">
        <w:rPr>
          <w:rFonts w:cs="Times New Roman"/>
          <w:bCs/>
          <w:sz w:val="22"/>
        </w:rPr>
        <w:t xml:space="preserve">-board meeting minutes </w:t>
      </w:r>
      <w:r w:rsidR="00C5774C">
        <w:rPr>
          <w:rFonts w:cs="Times New Roman"/>
          <w:bCs/>
          <w:sz w:val="22"/>
        </w:rPr>
        <w:t>–</w:t>
      </w:r>
      <w:r w:rsidRPr="00C16A89">
        <w:rPr>
          <w:rFonts w:cs="Times New Roman"/>
          <w:bCs/>
          <w:sz w:val="22"/>
        </w:rPr>
        <w:t xml:space="preserve"> </w:t>
      </w:r>
      <w:r w:rsidR="00C5774C">
        <w:rPr>
          <w:rFonts w:cs="Times New Roman"/>
          <w:bCs/>
          <w:sz w:val="22"/>
        </w:rPr>
        <w:t>1</w:t>
      </w:r>
      <w:r w:rsidR="009F2D2F">
        <w:rPr>
          <w:rFonts w:cs="Times New Roman"/>
          <w:bCs/>
          <w:sz w:val="22"/>
        </w:rPr>
        <w:t>1</w:t>
      </w:r>
      <w:r w:rsidR="00C5774C">
        <w:rPr>
          <w:rFonts w:cs="Times New Roman"/>
          <w:bCs/>
          <w:sz w:val="22"/>
        </w:rPr>
        <w:t>/</w:t>
      </w:r>
      <w:r w:rsidR="009F2D2F">
        <w:rPr>
          <w:rFonts w:cs="Times New Roman"/>
          <w:bCs/>
          <w:sz w:val="22"/>
        </w:rPr>
        <w:t>02</w:t>
      </w:r>
      <w:r w:rsidRPr="00C16A89">
        <w:rPr>
          <w:rFonts w:cs="Times New Roman"/>
          <w:bCs/>
          <w:sz w:val="22"/>
        </w:rPr>
        <w:t>/202</w:t>
      </w:r>
      <w:r w:rsidR="00307C5A">
        <w:rPr>
          <w:rFonts w:cs="Times New Roman"/>
          <w:bCs/>
          <w:sz w:val="22"/>
        </w:rPr>
        <w:t>1</w:t>
      </w:r>
      <w:r w:rsidRPr="00C16A89">
        <w:rPr>
          <w:rFonts w:cs="Times New Roman"/>
          <w:bCs/>
          <w:sz w:val="22"/>
        </w:rPr>
        <w:t xml:space="preserve"> meeting</w:t>
      </w:r>
    </w:p>
    <w:p w14:paraId="148689D9" w14:textId="7B844A3B" w:rsidR="00C31ED6" w:rsidRDefault="00C31ED6" w:rsidP="00C31ED6">
      <w:pPr>
        <w:spacing w:after="0" w:line="240" w:lineRule="auto"/>
        <w:rPr>
          <w:rFonts w:cs="Times New Roman"/>
          <w:bCs/>
          <w:sz w:val="22"/>
        </w:rPr>
      </w:pPr>
    </w:p>
    <w:p w14:paraId="7C6CF163" w14:textId="2342CC17" w:rsidR="00C31ED6" w:rsidRPr="00102971" w:rsidRDefault="00C31ED6" w:rsidP="00C31ED6">
      <w:pPr>
        <w:pStyle w:val="ListParagraph"/>
        <w:spacing w:after="0" w:line="240" w:lineRule="auto"/>
        <w:rPr>
          <w:rFonts w:cs="Times New Roman"/>
          <w:i/>
          <w:iCs/>
          <w:color w:val="000000" w:themeColor="text1"/>
          <w:sz w:val="22"/>
        </w:rPr>
      </w:pPr>
      <w:r w:rsidRPr="00102971">
        <w:rPr>
          <w:rFonts w:cs="Times New Roman"/>
          <w:i/>
          <w:iCs/>
          <w:color w:val="000000" w:themeColor="text1"/>
          <w:sz w:val="22"/>
        </w:rPr>
        <w:t xml:space="preserve">Senator </w:t>
      </w:r>
      <w:r w:rsidR="0056198D">
        <w:rPr>
          <w:rFonts w:cs="Times New Roman"/>
          <w:i/>
          <w:iCs/>
          <w:color w:val="000000" w:themeColor="text1"/>
          <w:sz w:val="22"/>
        </w:rPr>
        <w:t>Julian</w:t>
      </w:r>
      <w:r w:rsidR="003C19C1">
        <w:rPr>
          <w:rFonts w:cs="Times New Roman"/>
          <w:i/>
          <w:iCs/>
          <w:color w:val="000000" w:themeColor="text1"/>
          <w:sz w:val="22"/>
        </w:rPr>
        <w:t xml:space="preserve"> Biddle</w:t>
      </w:r>
      <w:r w:rsidRPr="00102971">
        <w:rPr>
          <w:rFonts w:cs="Times New Roman"/>
          <w:i/>
          <w:iCs/>
          <w:color w:val="000000" w:themeColor="text1"/>
          <w:sz w:val="22"/>
        </w:rPr>
        <w:t xml:space="preserve"> made a motion to vote on the consent agenda and Senator </w:t>
      </w:r>
      <w:r w:rsidR="00C9635B">
        <w:rPr>
          <w:rFonts w:cs="Times New Roman"/>
          <w:i/>
          <w:iCs/>
          <w:color w:val="000000" w:themeColor="text1"/>
          <w:sz w:val="22"/>
        </w:rPr>
        <w:t xml:space="preserve">Md </w:t>
      </w:r>
      <w:proofErr w:type="spellStart"/>
      <w:r w:rsidR="00C9635B">
        <w:rPr>
          <w:rFonts w:cs="Times New Roman"/>
          <w:i/>
          <w:iCs/>
          <w:color w:val="000000" w:themeColor="text1"/>
          <w:sz w:val="22"/>
        </w:rPr>
        <w:t>Billal</w:t>
      </w:r>
      <w:proofErr w:type="spellEnd"/>
      <w:r w:rsidR="00C9635B">
        <w:rPr>
          <w:rFonts w:cs="Times New Roman"/>
          <w:i/>
          <w:iCs/>
          <w:color w:val="000000" w:themeColor="text1"/>
          <w:sz w:val="22"/>
        </w:rPr>
        <w:t xml:space="preserve"> </w:t>
      </w:r>
      <w:proofErr w:type="spellStart"/>
      <w:r w:rsidR="003C19C1">
        <w:rPr>
          <w:rFonts w:cs="Times New Roman"/>
          <w:i/>
          <w:iCs/>
          <w:color w:val="000000" w:themeColor="text1"/>
          <w:sz w:val="22"/>
        </w:rPr>
        <w:t>Houssain</w:t>
      </w:r>
      <w:proofErr w:type="spellEnd"/>
      <w:r w:rsidR="003C19C1">
        <w:rPr>
          <w:rFonts w:cs="Times New Roman"/>
          <w:i/>
          <w:iCs/>
          <w:color w:val="000000" w:themeColor="text1"/>
          <w:sz w:val="22"/>
        </w:rPr>
        <w:t xml:space="preserve"> </w:t>
      </w:r>
      <w:r w:rsidRPr="00102971">
        <w:rPr>
          <w:rFonts w:cs="Times New Roman"/>
          <w:i/>
          <w:iCs/>
          <w:color w:val="000000" w:themeColor="text1"/>
          <w:sz w:val="22"/>
        </w:rPr>
        <w:t>seconded it. The consent agenda was approved unanimously.</w:t>
      </w:r>
    </w:p>
    <w:p w14:paraId="0BF2803E" w14:textId="77777777" w:rsidR="005839D7" w:rsidRDefault="005839D7" w:rsidP="005839D7">
      <w:pPr>
        <w:pStyle w:val="ListParagraph"/>
        <w:spacing w:after="0" w:line="240" w:lineRule="auto"/>
        <w:ind w:left="1440"/>
        <w:rPr>
          <w:rFonts w:cs="Times New Roman"/>
          <w:bCs/>
          <w:sz w:val="22"/>
        </w:rPr>
      </w:pPr>
    </w:p>
    <w:p w14:paraId="1B99B235" w14:textId="7E1036B5" w:rsidR="00F46959" w:rsidRPr="003C19C1" w:rsidRDefault="00F46959" w:rsidP="0000743F">
      <w:pPr>
        <w:pStyle w:val="ListParagraph"/>
        <w:numPr>
          <w:ilvl w:val="0"/>
          <w:numId w:val="20"/>
        </w:numPr>
        <w:spacing w:after="0" w:line="240" w:lineRule="auto"/>
        <w:rPr>
          <w:rFonts w:cs="Times New Roman"/>
          <w:bCs/>
          <w:sz w:val="22"/>
        </w:rPr>
      </w:pPr>
      <w:r w:rsidRPr="0000743F">
        <w:rPr>
          <w:rFonts w:cs="Times New Roman"/>
          <w:b/>
          <w:sz w:val="22"/>
        </w:rPr>
        <w:t>Issues Forum</w:t>
      </w:r>
    </w:p>
    <w:p w14:paraId="4F0FB377" w14:textId="2C5D075A" w:rsidR="003C19C1" w:rsidRPr="0000743F" w:rsidRDefault="003C19C1" w:rsidP="003C19C1">
      <w:pPr>
        <w:pStyle w:val="ListParagraph"/>
        <w:numPr>
          <w:ilvl w:val="0"/>
          <w:numId w:val="24"/>
        </w:numPr>
        <w:spacing w:after="0" w:line="240" w:lineRule="auto"/>
        <w:rPr>
          <w:rFonts w:cs="Times New Roman"/>
          <w:bCs/>
          <w:sz w:val="22"/>
        </w:rPr>
      </w:pPr>
      <w:r>
        <w:rPr>
          <w:rFonts w:cs="Times New Roman"/>
          <w:bCs/>
          <w:sz w:val="22"/>
        </w:rPr>
        <w:t>N/A</w:t>
      </w:r>
    </w:p>
    <w:p w14:paraId="0603770E" w14:textId="77777777" w:rsidR="0000743F" w:rsidRPr="0000743F" w:rsidRDefault="0000743F" w:rsidP="0000743F">
      <w:pPr>
        <w:pStyle w:val="ListParagraph"/>
        <w:spacing w:after="0" w:line="240" w:lineRule="auto"/>
        <w:ind w:left="1080"/>
        <w:rPr>
          <w:rFonts w:cs="Times New Roman"/>
          <w:bCs/>
          <w:sz w:val="22"/>
        </w:rPr>
      </w:pPr>
    </w:p>
    <w:p w14:paraId="2268693F" w14:textId="789F0F49" w:rsidR="00B079EA" w:rsidRDefault="00B079EA" w:rsidP="00B079EA">
      <w:pPr>
        <w:pStyle w:val="ListParagraph"/>
        <w:numPr>
          <w:ilvl w:val="0"/>
          <w:numId w:val="20"/>
        </w:numPr>
        <w:spacing w:after="0" w:line="240" w:lineRule="auto"/>
        <w:rPr>
          <w:rFonts w:cs="Times New Roman"/>
          <w:b/>
          <w:sz w:val="22"/>
        </w:rPr>
      </w:pPr>
      <w:r w:rsidRPr="00B079EA">
        <w:rPr>
          <w:rFonts w:cs="Times New Roman"/>
          <w:b/>
          <w:sz w:val="22"/>
        </w:rPr>
        <w:t xml:space="preserve">New </w:t>
      </w:r>
      <w:r>
        <w:rPr>
          <w:rFonts w:cs="Times New Roman"/>
          <w:b/>
          <w:sz w:val="22"/>
        </w:rPr>
        <w:t>Business</w:t>
      </w:r>
    </w:p>
    <w:p w14:paraId="091A4C46" w14:textId="36134156" w:rsidR="00B079EA" w:rsidRDefault="00B079EA" w:rsidP="00B079EA">
      <w:pPr>
        <w:pStyle w:val="ListParagraph"/>
        <w:numPr>
          <w:ilvl w:val="1"/>
          <w:numId w:val="20"/>
        </w:numPr>
        <w:spacing w:after="0" w:line="240" w:lineRule="auto"/>
        <w:rPr>
          <w:rFonts w:cs="Times New Roman"/>
          <w:bCs/>
          <w:sz w:val="22"/>
        </w:rPr>
      </w:pPr>
      <w:r w:rsidRPr="00F66B1A">
        <w:rPr>
          <w:rFonts w:cs="Times New Roman"/>
          <w:bCs/>
          <w:sz w:val="22"/>
        </w:rPr>
        <w:t xml:space="preserve">EEB </w:t>
      </w:r>
      <w:r w:rsidR="0000743F" w:rsidRPr="00F66B1A">
        <w:rPr>
          <w:rFonts w:cs="Times New Roman"/>
          <w:bCs/>
          <w:sz w:val="22"/>
        </w:rPr>
        <w:t>resolution</w:t>
      </w:r>
    </w:p>
    <w:p w14:paraId="652C151B" w14:textId="04DD1708" w:rsidR="00C91E9D" w:rsidRPr="00C91E9D" w:rsidRDefault="003C19C1" w:rsidP="00C91E9D">
      <w:pPr>
        <w:pStyle w:val="ListParagraph"/>
        <w:numPr>
          <w:ilvl w:val="0"/>
          <w:numId w:val="23"/>
        </w:numPr>
        <w:spacing w:after="0" w:line="240" w:lineRule="auto"/>
        <w:rPr>
          <w:rFonts w:cs="Times New Roman"/>
          <w:bCs/>
          <w:sz w:val="22"/>
        </w:rPr>
      </w:pPr>
      <w:r>
        <w:rPr>
          <w:rFonts w:cs="Times New Roman"/>
          <w:bCs/>
          <w:sz w:val="22"/>
        </w:rPr>
        <w:t xml:space="preserve">Senator Jackson Calhoun made a motion to discuss the resolution and </w:t>
      </w:r>
      <w:r w:rsidR="001D0EE7">
        <w:rPr>
          <w:rFonts w:cs="Times New Roman"/>
          <w:bCs/>
          <w:sz w:val="22"/>
        </w:rPr>
        <w:t>Senator Zach</w:t>
      </w:r>
      <w:r w:rsidR="00C91E9D">
        <w:rPr>
          <w:rFonts w:cs="Times New Roman"/>
          <w:bCs/>
          <w:sz w:val="22"/>
        </w:rPr>
        <w:t>ary</w:t>
      </w:r>
      <w:r w:rsidR="001D0EE7">
        <w:rPr>
          <w:rFonts w:cs="Times New Roman"/>
          <w:bCs/>
          <w:sz w:val="22"/>
        </w:rPr>
        <w:t xml:space="preserve"> </w:t>
      </w:r>
      <w:proofErr w:type="spellStart"/>
      <w:r w:rsidR="001D0EE7">
        <w:rPr>
          <w:rFonts w:cs="Times New Roman"/>
          <w:bCs/>
          <w:sz w:val="22"/>
        </w:rPr>
        <w:t>Muscavitch</w:t>
      </w:r>
      <w:proofErr w:type="spellEnd"/>
      <w:r>
        <w:rPr>
          <w:rFonts w:cs="Times New Roman"/>
          <w:bCs/>
          <w:sz w:val="22"/>
        </w:rPr>
        <w:t xml:space="preserve"> made a motion to second it. Senator Bryan Greene asked if we are tacking on </w:t>
      </w:r>
      <w:r>
        <w:rPr>
          <w:rFonts w:cs="Times New Roman"/>
          <w:bCs/>
          <w:sz w:val="22"/>
        </w:rPr>
        <w:lastRenderedPageBreak/>
        <w:t xml:space="preserve">another $5 to student fees or will it be restructured in the current fees? Senator Henry Frye says the fee </w:t>
      </w:r>
      <w:r w:rsidR="00EB06A5">
        <w:rPr>
          <w:rFonts w:cs="Times New Roman"/>
          <w:bCs/>
          <w:sz w:val="22"/>
        </w:rPr>
        <w:t>is not set in stone quite yet but right now the proposal is $5 for each semester.</w:t>
      </w:r>
    </w:p>
    <w:p w14:paraId="191977D5" w14:textId="30C94B33" w:rsidR="00C91E9D" w:rsidRPr="00C91E9D" w:rsidRDefault="00C91E9D" w:rsidP="00C91E9D">
      <w:pPr>
        <w:tabs>
          <w:tab w:val="left" w:pos="1670"/>
        </w:tabs>
        <w:spacing w:line="240" w:lineRule="auto"/>
        <w:ind w:left="720"/>
        <w:rPr>
          <w:i/>
          <w:iCs/>
          <w:color w:val="000000" w:themeColor="text1"/>
          <w:sz w:val="22"/>
        </w:rPr>
      </w:pPr>
      <w:r w:rsidRPr="00C91E9D">
        <w:rPr>
          <w:rFonts w:cs="Times New Roman"/>
          <w:i/>
          <w:iCs/>
          <w:color w:val="000000" w:themeColor="text1"/>
          <w:sz w:val="22"/>
        </w:rPr>
        <w:t xml:space="preserve">Senator </w:t>
      </w:r>
      <w:r w:rsidRPr="00C91E9D">
        <w:rPr>
          <w:i/>
          <w:iCs/>
          <w:color w:val="000000" w:themeColor="text1"/>
          <w:sz w:val="22"/>
        </w:rPr>
        <w:t xml:space="preserve">Gianna Raimondi </w:t>
      </w:r>
      <w:r w:rsidRPr="00C91E9D">
        <w:rPr>
          <w:rFonts w:cs="Times New Roman"/>
          <w:i/>
          <w:iCs/>
          <w:color w:val="000000" w:themeColor="text1"/>
          <w:sz w:val="22"/>
        </w:rPr>
        <w:t xml:space="preserve">made a motion to vote on the climate resolution and Senator Zachary </w:t>
      </w:r>
      <w:proofErr w:type="spellStart"/>
      <w:r w:rsidRPr="00C91E9D">
        <w:rPr>
          <w:rFonts w:cs="Times New Roman"/>
          <w:i/>
          <w:iCs/>
          <w:color w:val="000000" w:themeColor="text1"/>
          <w:sz w:val="22"/>
        </w:rPr>
        <w:t>Muscavitch</w:t>
      </w:r>
      <w:proofErr w:type="spellEnd"/>
      <w:r w:rsidRPr="00C91E9D">
        <w:rPr>
          <w:rFonts w:cs="Times New Roman"/>
          <w:i/>
          <w:iCs/>
          <w:color w:val="000000" w:themeColor="text1"/>
          <w:sz w:val="22"/>
        </w:rPr>
        <w:t xml:space="preserve"> seconded it. The climate resolution was approved unanimously.</w:t>
      </w:r>
    </w:p>
    <w:p w14:paraId="35DCE09F" w14:textId="77777777" w:rsidR="00DC6A52" w:rsidRPr="00102971" w:rsidRDefault="00DC6A52" w:rsidP="003C19C1">
      <w:pPr>
        <w:pStyle w:val="ListParagraph"/>
        <w:spacing w:after="0" w:line="240" w:lineRule="auto"/>
        <w:rPr>
          <w:rFonts w:cs="Times New Roman"/>
          <w:i/>
          <w:iCs/>
          <w:color w:val="000000" w:themeColor="text1"/>
          <w:sz w:val="22"/>
        </w:rPr>
      </w:pPr>
    </w:p>
    <w:p w14:paraId="4E3A0092" w14:textId="13114C36" w:rsidR="00DC6A52" w:rsidRDefault="00DC6A52" w:rsidP="00DC6A52">
      <w:pPr>
        <w:pStyle w:val="ListParagraph"/>
        <w:numPr>
          <w:ilvl w:val="1"/>
          <w:numId w:val="20"/>
        </w:numPr>
        <w:spacing w:after="0" w:line="240" w:lineRule="auto"/>
        <w:rPr>
          <w:rFonts w:cs="Times New Roman"/>
          <w:bCs/>
          <w:sz w:val="22"/>
        </w:rPr>
      </w:pPr>
      <w:r>
        <w:rPr>
          <w:rFonts w:cs="Times New Roman"/>
          <w:bCs/>
          <w:sz w:val="22"/>
        </w:rPr>
        <w:t>GSS Financial Policy Amendment</w:t>
      </w:r>
    </w:p>
    <w:p w14:paraId="19A5630D" w14:textId="7C867105" w:rsidR="00DC6A52" w:rsidRDefault="00B44288" w:rsidP="00DC6A52">
      <w:pPr>
        <w:pStyle w:val="ListParagraph"/>
        <w:numPr>
          <w:ilvl w:val="0"/>
          <w:numId w:val="26"/>
        </w:numPr>
        <w:spacing w:after="0" w:line="240" w:lineRule="auto"/>
        <w:rPr>
          <w:rFonts w:cs="Times New Roman"/>
          <w:bCs/>
          <w:sz w:val="22"/>
        </w:rPr>
      </w:pPr>
      <w:r>
        <w:rPr>
          <w:rFonts w:cs="Times New Roman"/>
          <w:bCs/>
          <w:sz w:val="22"/>
        </w:rPr>
        <w:t xml:space="preserve">Senator Julian </w:t>
      </w:r>
      <w:r w:rsidR="00DC6A52">
        <w:rPr>
          <w:rFonts w:cs="Times New Roman"/>
          <w:bCs/>
          <w:sz w:val="22"/>
        </w:rPr>
        <w:t xml:space="preserve">Biddle made a motion to discuss the resolution and </w:t>
      </w:r>
      <w:r w:rsidR="000067A1">
        <w:rPr>
          <w:rFonts w:cs="Times New Roman"/>
          <w:bCs/>
          <w:sz w:val="22"/>
        </w:rPr>
        <w:t>Senator Durga Joshi</w:t>
      </w:r>
      <w:r w:rsidR="00DC6A52">
        <w:rPr>
          <w:rFonts w:cs="Times New Roman"/>
          <w:bCs/>
          <w:sz w:val="22"/>
        </w:rPr>
        <w:t xml:space="preserve"> made a motion to second it. Senator Biddle asks how long this amendment will be for and Deepa replied it will be for one fiscal year.</w:t>
      </w:r>
    </w:p>
    <w:p w14:paraId="4A48836E" w14:textId="77777777" w:rsidR="00DC6A52" w:rsidRPr="00DC6A52" w:rsidRDefault="00DC6A52" w:rsidP="00DC6A52">
      <w:pPr>
        <w:spacing w:after="0" w:line="240" w:lineRule="auto"/>
        <w:rPr>
          <w:rFonts w:cs="Times New Roman"/>
          <w:bCs/>
          <w:sz w:val="22"/>
        </w:rPr>
      </w:pPr>
    </w:p>
    <w:p w14:paraId="4EBB7A04" w14:textId="089FA844" w:rsidR="003C19C1" w:rsidRPr="005E4909" w:rsidRDefault="00DC6A52" w:rsidP="005E4909">
      <w:pPr>
        <w:pStyle w:val="ListParagraph"/>
        <w:spacing w:after="0" w:line="240" w:lineRule="auto"/>
        <w:rPr>
          <w:rFonts w:cs="Times New Roman"/>
          <w:i/>
          <w:iCs/>
          <w:color w:val="000000" w:themeColor="text1"/>
          <w:sz w:val="22"/>
        </w:rPr>
      </w:pPr>
      <w:r w:rsidRPr="00C91E9D">
        <w:rPr>
          <w:rFonts w:cs="Times New Roman"/>
          <w:i/>
          <w:iCs/>
          <w:color w:val="000000" w:themeColor="text1"/>
          <w:sz w:val="22"/>
        </w:rPr>
        <w:t xml:space="preserve">Senator </w:t>
      </w:r>
      <w:r w:rsidR="00C91E9D" w:rsidRPr="00C91E9D">
        <w:rPr>
          <w:rFonts w:cs="Times New Roman"/>
          <w:i/>
          <w:iCs/>
          <w:color w:val="000000" w:themeColor="text1"/>
          <w:sz w:val="22"/>
        </w:rPr>
        <w:t xml:space="preserve">Nicole </w:t>
      </w:r>
      <w:proofErr w:type="spellStart"/>
      <w:r w:rsidR="00C91E9D" w:rsidRPr="00C91E9D">
        <w:rPr>
          <w:rFonts w:cs="Times New Roman"/>
          <w:i/>
          <w:iCs/>
          <w:color w:val="000000" w:themeColor="text1"/>
          <w:sz w:val="22"/>
        </w:rPr>
        <w:t>Tillquist</w:t>
      </w:r>
      <w:proofErr w:type="spellEnd"/>
      <w:r w:rsidRPr="00C91E9D">
        <w:rPr>
          <w:rFonts w:cs="Times New Roman"/>
          <w:i/>
          <w:iCs/>
          <w:color w:val="000000" w:themeColor="text1"/>
          <w:sz w:val="22"/>
        </w:rPr>
        <w:t xml:space="preserve"> made a motion to vote on the </w:t>
      </w:r>
      <w:r w:rsidR="00C91E9D">
        <w:rPr>
          <w:rFonts w:cs="Times New Roman"/>
          <w:i/>
          <w:iCs/>
          <w:color w:val="000000" w:themeColor="text1"/>
          <w:sz w:val="22"/>
        </w:rPr>
        <w:t>F</w:t>
      </w:r>
      <w:r w:rsidR="00C91E9D" w:rsidRPr="00C91E9D">
        <w:rPr>
          <w:rFonts w:cs="Times New Roman"/>
          <w:i/>
          <w:iCs/>
          <w:color w:val="000000" w:themeColor="text1"/>
          <w:sz w:val="22"/>
        </w:rPr>
        <w:t xml:space="preserve">inancial </w:t>
      </w:r>
      <w:r w:rsidR="00C91E9D">
        <w:rPr>
          <w:rFonts w:cs="Times New Roman"/>
          <w:i/>
          <w:iCs/>
          <w:color w:val="000000" w:themeColor="text1"/>
          <w:sz w:val="22"/>
        </w:rPr>
        <w:t>P</w:t>
      </w:r>
      <w:r w:rsidR="00C91E9D" w:rsidRPr="00C91E9D">
        <w:rPr>
          <w:rFonts w:cs="Times New Roman"/>
          <w:i/>
          <w:iCs/>
          <w:color w:val="000000" w:themeColor="text1"/>
          <w:sz w:val="22"/>
        </w:rPr>
        <w:t xml:space="preserve">olicy </w:t>
      </w:r>
      <w:r w:rsidR="00C91E9D">
        <w:rPr>
          <w:rFonts w:cs="Times New Roman"/>
          <w:i/>
          <w:iCs/>
          <w:color w:val="000000" w:themeColor="text1"/>
          <w:sz w:val="22"/>
        </w:rPr>
        <w:t>Am</w:t>
      </w:r>
      <w:r w:rsidR="00C91E9D" w:rsidRPr="00C91E9D">
        <w:rPr>
          <w:rFonts w:cs="Times New Roman"/>
          <w:i/>
          <w:iCs/>
          <w:color w:val="000000" w:themeColor="text1"/>
          <w:sz w:val="22"/>
        </w:rPr>
        <w:t>endment</w:t>
      </w:r>
      <w:r w:rsidRPr="00C91E9D">
        <w:rPr>
          <w:rFonts w:cs="Times New Roman"/>
          <w:i/>
          <w:iCs/>
          <w:color w:val="000000" w:themeColor="text1"/>
          <w:sz w:val="22"/>
        </w:rPr>
        <w:t xml:space="preserve"> and Senator </w:t>
      </w:r>
      <w:r w:rsidR="00C91E9D" w:rsidRPr="00C91E9D">
        <w:rPr>
          <w:rFonts w:cs="Times New Roman"/>
          <w:i/>
          <w:iCs/>
          <w:color w:val="000000" w:themeColor="text1"/>
          <w:sz w:val="22"/>
        </w:rPr>
        <w:t>Isabe</w:t>
      </w:r>
      <w:r w:rsidR="00C91E9D">
        <w:rPr>
          <w:rFonts w:cs="Times New Roman"/>
          <w:i/>
          <w:iCs/>
          <w:color w:val="000000" w:themeColor="text1"/>
          <w:sz w:val="22"/>
        </w:rPr>
        <w:t>l</w:t>
      </w:r>
      <w:r w:rsidR="00C91E9D" w:rsidRPr="00C91E9D">
        <w:rPr>
          <w:rFonts w:cs="Times New Roman"/>
          <w:i/>
          <w:iCs/>
          <w:color w:val="000000" w:themeColor="text1"/>
          <w:sz w:val="22"/>
        </w:rPr>
        <w:t xml:space="preserve">l </w:t>
      </w:r>
      <w:proofErr w:type="spellStart"/>
      <w:r w:rsidR="00C91E9D" w:rsidRPr="00C91E9D">
        <w:rPr>
          <w:rFonts w:cs="Times New Roman"/>
          <w:i/>
          <w:iCs/>
          <w:color w:val="000000" w:themeColor="text1"/>
          <w:sz w:val="22"/>
        </w:rPr>
        <w:t>Sluka</w:t>
      </w:r>
      <w:proofErr w:type="spellEnd"/>
      <w:r w:rsidRPr="00C91E9D">
        <w:rPr>
          <w:rFonts w:cs="Times New Roman"/>
          <w:i/>
          <w:iCs/>
          <w:color w:val="000000" w:themeColor="text1"/>
          <w:sz w:val="22"/>
        </w:rPr>
        <w:t xml:space="preserve"> seconded it. The Financial Policy Amendment was approved unanimously.</w:t>
      </w:r>
    </w:p>
    <w:p w14:paraId="31EAF629" w14:textId="77777777" w:rsidR="0000743F" w:rsidRPr="00B079EA" w:rsidRDefault="0000743F" w:rsidP="0000743F">
      <w:pPr>
        <w:pStyle w:val="ListParagraph"/>
        <w:spacing w:after="0" w:line="240" w:lineRule="auto"/>
        <w:ind w:left="1440"/>
        <w:rPr>
          <w:rFonts w:cs="Times New Roman"/>
          <w:b/>
          <w:sz w:val="22"/>
        </w:rPr>
      </w:pPr>
    </w:p>
    <w:p w14:paraId="28CCDA53" w14:textId="67B169B3" w:rsidR="00BC5CC2" w:rsidRPr="00BF5F4E" w:rsidRDefault="00DA62F2" w:rsidP="00B079EA">
      <w:pPr>
        <w:pStyle w:val="ListParagraph"/>
        <w:numPr>
          <w:ilvl w:val="0"/>
          <w:numId w:val="20"/>
        </w:numPr>
        <w:spacing w:after="0" w:line="240" w:lineRule="auto"/>
        <w:rPr>
          <w:rFonts w:cs="Times New Roman"/>
          <w:b/>
          <w:sz w:val="22"/>
        </w:rPr>
      </w:pPr>
      <w:r w:rsidRPr="00BF5F4E">
        <w:rPr>
          <w:rFonts w:cs="Times New Roman"/>
          <w:b/>
          <w:sz w:val="22"/>
        </w:rPr>
        <w:t xml:space="preserve">Executive </w:t>
      </w:r>
      <w:r w:rsidR="00192163" w:rsidRPr="00BF5F4E">
        <w:rPr>
          <w:rFonts w:cs="Times New Roman"/>
          <w:b/>
          <w:sz w:val="22"/>
        </w:rPr>
        <w:t>Board</w:t>
      </w:r>
      <w:r w:rsidRPr="00BF5F4E">
        <w:rPr>
          <w:rFonts w:cs="Times New Roman"/>
          <w:b/>
          <w:sz w:val="22"/>
        </w:rPr>
        <w:t xml:space="preserve"> Reports</w:t>
      </w:r>
      <w:r w:rsidR="00650B6E" w:rsidRPr="00BF5F4E">
        <w:rPr>
          <w:rFonts w:cs="Times New Roman"/>
          <w:b/>
          <w:sz w:val="22"/>
        </w:rPr>
        <w:t>:</w:t>
      </w:r>
    </w:p>
    <w:p w14:paraId="442BED1A" w14:textId="1A2A8103" w:rsidR="00A36AAE" w:rsidRDefault="00A36AAE" w:rsidP="00B079EA">
      <w:pPr>
        <w:pStyle w:val="ListParagraph"/>
        <w:numPr>
          <w:ilvl w:val="1"/>
          <w:numId w:val="20"/>
        </w:numPr>
        <w:spacing w:after="0" w:line="240" w:lineRule="auto"/>
        <w:rPr>
          <w:rFonts w:cs="Times New Roman"/>
          <w:sz w:val="22"/>
        </w:rPr>
      </w:pPr>
      <w:r w:rsidRPr="00510419">
        <w:rPr>
          <w:rFonts w:cs="Times New Roman"/>
          <w:sz w:val="22"/>
        </w:rPr>
        <w:t>President –</w:t>
      </w:r>
      <w:r w:rsidR="008A33A9">
        <w:rPr>
          <w:rFonts w:cs="Times New Roman"/>
          <w:sz w:val="22"/>
        </w:rPr>
        <w:t>Irio Schiano</w:t>
      </w:r>
    </w:p>
    <w:p w14:paraId="153066F3" w14:textId="63BF0DA1" w:rsidR="00C03FCD" w:rsidRDefault="00B053A1" w:rsidP="005E4909">
      <w:pPr>
        <w:pStyle w:val="ListParagraph"/>
        <w:numPr>
          <w:ilvl w:val="2"/>
          <w:numId w:val="20"/>
        </w:numPr>
        <w:spacing w:after="0" w:line="240" w:lineRule="auto"/>
        <w:rPr>
          <w:rFonts w:cs="Times New Roman"/>
          <w:sz w:val="22"/>
        </w:rPr>
      </w:pPr>
      <w:r>
        <w:rPr>
          <w:rFonts w:cs="Times New Roman"/>
          <w:sz w:val="22"/>
        </w:rPr>
        <w:t>Housing Survey</w:t>
      </w:r>
      <w:r w:rsidR="00DC6A52">
        <w:rPr>
          <w:rFonts w:cs="Times New Roman"/>
          <w:sz w:val="22"/>
        </w:rPr>
        <w:t>- Any feedback is greatly appreciated in regards to graduate student housing near campus.</w:t>
      </w:r>
    </w:p>
    <w:p w14:paraId="337AC9E2" w14:textId="77777777" w:rsidR="005E4909" w:rsidRPr="005E4909" w:rsidRDefault="005E4909" w:rsidP="005E4909">
      <w:pPr>
        <w:pStyle w:val="ListParagraph"/>
        <w:spacing w:after="0" w:line="240" w:lineRule="auto"/>
        <w:ind w:left="2160"/>
        <w:rPr>
          <w:rFonts w:cs="Times New Roman"/>
          <w:sz w:val="22"/>
        </w:rPr>
      </w:pPr>
    </w:p>
    <w:p w14:paraId="01635E7D" w14:textId="305543B7" w:rsidR="005B5D80" w:rsidRPr="005B5D80" w:rsidRDefault="00A36AAE" w:rsidP="00B079EA">
      <w:pPr>
        <w:pStyle w:val="ListParagraph"/>
        <w:numPr>
          <w:ilvl w:val="1"/>
          <w:numId w:val="20"/>
        </w:numPr>
        <w:spacing w:after="0" w:line="240" w:lineRule="auto"/>
        <w:rPr>
          <w:rFonts w:cs="Times New Roman"/>
          <w:sz w:val="22"/>
        </w:rPr>
      </w:pPr>
      <w:r w:rsidRPr="00510419">
        <w:rPr>
          <w:rFonts w:cs="Times New Roman"/>
          <w:sz w:val="22"/>
        </w:rPr>
        <w:t>Vice President –</w:t>
      </w:r>
      <w:r>
        <w:rPr>
          <w:rFonts w:cs="Times New Roman"/>
          <w:sz w:val="22"/>
        </w:rPr>
        <w:t xml:space="preserve"> </w:t>
      </w:r>
      <w:r w:rsidR="008A33A9">
        <w:rPr>
          <w:rFonts w:cs="Times New Roman"/>
          <w:sz w:val="22"/>
        </w:rPr>
        <w:t xml:space="preserve">Daniel Pfeiffer </w:t>
      </w:r>
    </w:p>
    <w:p w14:paraId="1AA701F8" w14:textId="77777777" w:rsidR="00C03FCD" w:rsidRPr="00C03FCD" w:rsidRDefault="00C03FCD" w:rsidP="00C03FCD">
      <w:pPr>
        <w:spacing w:after="0" w:line="240" w:lineRule="auto"/>
        <w:rPr>
          <w:rFonts w:cs="Times New Roman"/>
          <w:sz w:val="22"/>
        </w:rPr>
      </w:pPr>
    </w:p>
    <w:p w14:paraId="18A33006" w14:textId="3D187CD8" w:rsidR="00A36AAE" w:rsidRDefault="00A36AAE" w:rsidP="00B079EA">
      <w:pPr>
        <w:pStyle w:val="ListParagraph"/>
        <w:numPr>
          <w:ilvl w:val="1"/>
          <w:numId w:val="20"/>
        </w:numPr>
        <w:spacing w:after="0" w:line="240" w:lineRule="auto"/>
        <w:rPr>
          <w:rFonts w:cs="Times New Roman"/>
          <w:sz w:val="22"/>
        </w:rPr>
      </w:pPr>
      <w:r w:rsidRPr="00510419">
        <w:rPr>
          <w:rFonts w:cs="Times New Roman"/>
          <w:sz w:val="22"/>
        </w:rPr>
        <w:t>Treasurer –</w:t>
      </w:r>
      <w:r w:rsidR="00561BEA">
        <w:rPr>
          <w:rFonts w:cs="Times New Roman"/>
          <w:sz w:val="22"/>
        </w:rPr>
        <w:t xml:space="preserve"> Deepa Shukla</w:t>
      </w:r>
    </w:p>
    <w:p w14:paraId="0393FD67" w14:textId="2C0310C3" w:rsidR="00FF10A8" w:rsidRDefault="00FF496E" w:rsidP="00B079EA">
      <w:pPr>
        <w:pStyle w:val="ListParagraph"/>
        <w:numPr>
          <w:ilvl w:val="2"/>
          <w:numId w:val="20"/>
        </w:numPr>
        <w:spacing w:after="0" w:line="240" w:lineRule="auto"/>
        <w:rPr>
          <w:rFonts w:cs="Times New Roman"/>
          <w:sz w:val="22"/>
        </w:rPr>
      </w:pPr>
      <w:r>
        <w:rPr>
          <w:rFonts w:cs="Times New Roman"/>
          <w:sz w:val="22"/>
        </w:rPr>
        <w:t>Loan Funds Details</w:t>
      </w:r>
      <w:r w:rsidR="006919DB">
        <w:rPr>
          <w:rFonts w:cs="Times New Roman"/>
          <w:sz w:val="22"/>
        </w:rPr>
        <w:t xml:space="preserve">- The stats are in and the money GSS has to use for short-term loans is $150,000 and right now we have lent </w:t>
      </w:r>
      <w:r w:rsidR="00C91E9D">
        <w:rPr>
          <w:rFonts w:cs="Times New Roman"/>
          <w:sz w:val="22"/>
        </w:rPr>
        <w:t xml:space="preserve">around </w:t>
      </w:r>
      <w:r w:rsidR="006919DB">
        <w:rPr>
          <w:rFonts w:cs="Times New Roman"/>
          <w:sz w:val="22"/>
        </w:rPr>
        <w:t>$75</w:t>
      </w:r>
      <w:r w:rsidR="00C91E9D">
        <w:rPr>
          <w:rFonts w:cs="Times New Roman"/>
          <w:sz w:val="22"/>
        </w:rPr>
        <w:t>,000.</w:t>
      </w:r>
      <w:r w:rsidR="006919DB">
        <w:rPr>
          <w:rFonts w:cs="Times New Roman"/>
          <w:sz w:val="22"/>
        </w:rPr>
        <w:t xml:space="preserve"> In the year 2021, we have approved 5 loans per month. </w:t>
      </w:r>
      <w:r w:rsidR="001842B6">
        <w:rPr>
          <w:rFonts w:cs="Times New Roman"/>
          <w:sz w:val="22"/>
        </w:rPr>
        <w:t>Senator Zach</w:t>
      </w:r>
      <w:r w:rsidR="00C91E9D">
        <w:rPr>
          <w:rFonts w:cs="Times New Roman"/>
          <w:sz w:val="22"/>
        </w:rPr>
        <w:t xml:space="preserve">ary </w:t>
      </w:r>
      <w:proofErr w:type="spellStart"/>
      <w:r w:rsidR="001842B6">
        <w:rPr>
          <w:rFonts w:cs="Times New Roman"/>
          <w:sz w:val="22"/>
        </w:rPr>
        <w:t>Muskavitch</w:t>
      </w:r>
      <w:proofErr w:type="spellEnd"/>
      <w:r w:rsidR="006919DB">
        <w:rPr>
          <w:rFonts w:cs="Times New Roman"/>
          <w:sz w:val="22"/>
        </w:rPr>
        <w:t xml:space="preserve"> from EEB asks what the average loan amount is, are students maxing it out? Deepa said that when the maximum was $1,500, most students requested for the full amount and since the loan has been increased</w:t>
      </w:r>
      <w:r w:rsidR="00B44288">
        <w:rPr>
          <w:rFonts w:cs="Times New Roman"/>
          <w:sz w:val="22"/>
        </w:rPr>
        <w:t xml:space="preserve"> to $3,000, students are requesting the full amount and often times less. Senator Aaron Proudfoot suggests keeping the loan at $3,000 but once the funds reach $100,000 the total loan amount can be decreased. The discussion was tabled until next meeting. </w:t>
      </w:r>
    </w:p>
    <w:p w14:paraId="50A44BFA" w14:textId="6AF3BA0E" w:rsidR="00C03FCD" w:rsidRDefault="00FF496E" w:rsidP="00B079EA">
      <w:pPr>
        <w:pStyle w:val="ListParagraph"/>
        <w:numPr>
          <w:ilvl w:val="2"/>
          <w:numId w:val="20"/>
        </w:numPr>
        <w:spacing w:after="0" w:line="240" w:lineRule="auto"/>
        <w:rPr>
          <w:rFonts w:cs="Times New Roman"/>
          <w:sz w:val="22"/>
        </w:rPr>
      </w:pPr>
      <w:r>
        <w:rPr>
          <w:rFonts w:cs="Times New Roman"/>
          <w:sz w:val="22"/>
        </w:rPr>
        <w:t>Tier II Budget Submission due</w:t>
      </w:r>
      <w:r w:rsidR="00B44288">
        <w:rPr>
          <w:rFonts w:cs="Times New Roman"/>
          <w:sz w:val="22"/>
        </w:rPr>
        <w:t>- All Tier II budgets are due by or before Jan. 31. Anything submitted after that will not be accepted! The budget forms can be found on the GSS website and the UConn catering menu can be used for quotes.</w:t>
      </w:r>
    </w:p>
    <w:p w14:paraId="23359E8D" w14:textId="5BCAED8C" w:rsidR="00B44288" w:rsidRDefault="00B44288" w:rsidP="00B079EA">
      <w:pPr>
        <w:pStyle w:val="ListParagraph"/>
        <w:numPr>
          <w:ilvl w:val="2"/>
          <w:numId w:val="20"/>
        </w:numPr>
        <w:spacing w:after="0" w:line="240" w:lineRule="auto"/>
        <w:rPr>
          <w:rFonts w:cs="Times New Roman"/>
          <w:sz w:val="22"/>
        </w:rPr>
      </w:pPr>
      <w:r>
        <w:rPr>
          <w:rFonts w:cs="Times New Roman"/>
          <w:sz w:val="22"/>
        </w:rPr>
        <w:t>Expense Reimbursements- GSS does not do reimbursements! Do not request for reimbursements. Lastly, fundraising at a GSS paid event is not permitted.</w:t>
      </w:r>
    </w:p>
    <w:p w14:paraId="7558919A" w14:textId="77777777" w:rsidR="0073784D" w:rsidRPr="00FF496E" w:rsidRDefault="0073784D" w:rsidP="0073784D">
      <w:pPr>
        <w:pStyle w:val="ListParagraph"/>
        <w:spacing w:after="0" w:line="240" w:lineRule="auto"/>
        <w:ind w:left="2160"/>
        <w:rPr>
          <w:rFonts w:cs="Times New Roman"/>
          <w:sz w:val="22"/>
        </w:rPr>
      </w:pPr>
    </w:p>
    <w:p w14:paraId="5E58D58E" w14:textId="1234E4BC" w:rsidR="00C03FCD" w:rsidRDefault="00A36AAE" w:rsidP="00B079EA">
      <w:pPr>
        <w:pStyle w:val="ListParagraph"/>
        <w:numPr>
          <w:ilvl w:val="1"/>
          <w:numId w:val="20"/>
        </w:numPr>
        <w:spacing w:after="0" w:line="240" w:lineRule="auto"/>
        <w:rPr>
          <w:rFonts w:cs="Times New Roman"/>
          <w:sz w:val="22"/>
        </w:rPr>
      </w:pPr>
      <w:r w:rsidRPr="00510419">
        <w:rPr>
          <w:rFonts w:cs="Times New Roman"/>
          <w:sz w:val="22"/>
        </w:rPr>
        <w:t>Communications Director – Gabrielle Corso</w:t>
      </w:r>
    </w:p>
    <w:p w14:paraId="1237B413" w14:textId="4378A5D9" w:rsidR="005B5D80" w:rsidRDefault="00FF496E" w:rsidP="00B079EA">
      <w:pPr>
        <w:pStyle w:val="ListParagraph"/>
        <w:numPr>
          <w:ilvl w:val="2"/>
          <w:numId w:val="20"/>
        </w:numPr>
        <w:spacing w:after="0" w:line="240" w:lineRule="auto"/>
        <w:rPr>
          <w:rFonts w:cs="Times New Roman"/>
          <w:sz w:val="22"/>
        </w:rPr>
      </w:pPr>
      <w:r>
        <w:rPr>
          <w:rFonts w:cs="Times New Roman"/>
          <w:sz w:val="22"/>
        </w:rPr>
        <w:t>Food Pantry</w:t>
      </w:r>
      <w:r w:rsidR="005078C2">
        <w:rPr>
          <w:rFonts w:cs="Times New Roman"/>
          <w:sz w:val="22"/>
        </w:rPr>
        <w:t xml:space="preserve">- Food pantry on campus </w:t>
      </w:r>
      <w:r w:rsidR="00AF2863">
        <w:rPr>
          <w:rFonts w:cs="Times New Roman"/>
          <w:sz w:val="22"/>
        </w:rPr>
        <w:t xml:space="preserve">available </w:t>
      </w:r>
      <w:r w:rsidR="005078C2">
        <w:rPr>
          <w:rFonts w:cs="Times New Roman"/>
          <w:sz w:val="22"/>
        </w:rPr>
        <w:t xml:space="preserve">for all grad students at the Storrs Congregational Church. Hours are </w:t>
      </w:r>
      <w:r w:rsidR="00AF2863">
        <w:rPr>
          <w:rFonts w:cs="Times New Roman"/>
          <w:sz w:val="22"/>
        </w:rPr>
        <w:t>Sundays from 11-12:30pm, Mondays from 1-3pm, and Thursdays from 2:30-6:30pm. Fresh produce is available on Mondays. Please spread the word and Gabrielle will be sending out a survey at the next GSS meeting to gain a better understanding of what graduate students would like to have available at the pantry.</w:t>
      </w:r>
    </w:p>
    <w:p w14:paraId="05A8ACF8" w14:textId="77777777" w:rsidR="0073784D" w:rsidRPr="005B5D80" w:rsidRDefault="0073784D" w:rsidP="0073784D">
      <w:pPr>
        <w:pStyle w:val="ListParagraph"/>
        <w:spacing w:after="0" w:line="240" w:lineRule="auto"/>
        <w:ind w:left="2160"/>
        <w:rPr>
          <w:rFonts w:cs="Times New Roman"/>
          <w:sz w:val="22"/>
        </w:rPr>
      </w:pPr>
    </w:p>
    <w:p w14:paraId="326F105A" w14:textId="0412C4B0" w:rsidR="00A36AAE" w:rsidRPr="00510419" w:rsidRDefault="00A36AAE" w:rsidP="00B079EA">
      <w:pPr>
        <w:pStyle w:val="ListParagraph"/>
        <w:numPr>
          <w:ilvl w:val="1"/>
          <w:numId w:val="20"/>
        </w:numPr>
        <w:spacing w:after="0" w:line="240" w:lineRule="auto"/>
        <w:rPr>
          <w:rFonts w:cs="Times New Roman"/>
          <w:sz w:val="22"/>
        </w:rPr>
      </w:pPr>
      <w:r w:rsidRPr="00510419">
        <w:rPr>
          <w:rFonts w:cs="Times New Roman"/>
          <w:sz w:val="22"/>
        </w:rPr>
        <w:t xml:space="preserve">Activities Director – </w:t>
      </w:r>
      <w:r w:rsidR="008A33A9">
        <w:rPr>
          <w:rFonts w:cs="Times New Roman"/>
          <w:sz w:val="22"/>
        </w:rPr>
        <w:t xml:space="preserve">Thomas </w:t>
      </w:r>
      <w:proofErr w:type="spellStart"/>
      <w:r w:rsidR="008A33A9">
        <w:rPr>
          <w:rFonts w:cs="Times New Roman"/>
          <w:sz w:val="22"/>
        </w:rPr>
        <w:t>Pilnik</w:t>
      </w:r>
      <w:proofErr w:type="spellEnd"/>
    </w:p>
    <w:p w14:paraId="695DA117" w14:textId="4A9A64EA" w:rsidR="00C03FCD" w:rsidRDefault="00E263A5" w:rsidP="00B079EA">
      <w:pPr>
        <w:pStyle w:val="ListParagraph"/>
        <w:numPr>
          <w:ilvl w:val="2"/>
          <w:numId w:val="20"/>
        </w:numPr>
        <w:spacing w:after="0" w:line="240" w:lineRule="auto"/>
        <w:rPr>
          <w:rFonts w:cs="Times New Roman"/>
          <w:sz w:val="22"/>
        </w:rPr>
      </w:pPr>
      <w:r>
        <w:rPr>
          <w:rFonts w:cs="Times New Roman"/>
          <w:sz w:val="22"/>
        </w:rPr>
        <w:t>Thanksgiving Even</w:t>
      </w:r>
      <w:r w:rsidR="00FF496E">
        <w:rPr>
          <w:rFonts w:cs="Times New Roman"/>
          <w:sz w:val="22"/>
        </w:rPr>
        <w:t>t-</w:t>
      </w:r>
      <w:r w:rsidR="005078C2">
        <w:rPr>
          <w:rFonts w:cs="Times New Roman"/>
          <w:sz w:val="22"/>
        </w:rPr>
        <w:t xml:space="preserve"> Will be held on </w:t>
      </w:r>
      <w:r w:rsidR="00FF496E">
        <w:rPr>
          <w:rFonts w:cs="Times New Roman"/>
          <w:sz w:val="22"/>
        </w:rPr>
        <w:t>November 15</w:t>
      </w:r>
      <w:r w:rsidR="00FF496E" w:rsidRPr="0073784D">
        <w:rPr>
          <w:rFonts w:cs="Times New Roman"/>
          <w:sz w:val="22"/>
          <w:vertAlign w:val="superscript"/>
        </w:rPr>
        <w:t>th</w:t>
      </w:r>
      <w:r w:rsidR="005078C2">
        <w:rPr>
          <w:rFonts w:cs="Times New Roman"/>
          <w:sz w:val="22"/>
          <w:vertAlign w:val="superscript"/>
        </w:rPr>
        <w:t xml:space="preserve"> </w:t>
      </w:r>
      <w:r w:rsidR="005078C2">
        <w:rPr>
          <w:rFonts w:cs="Times New Roman"/>
          <w:sz w:val="22"/>
        </w:rPr>
        <w:t>from 11-3pm. It will be a grab and go event and 2 time slots will be offered so please sign up with the links provided in the email announcement.</w:t>
      </w:r>
    </w:p>
    <w:p w14:paraId="323F07C5" w14:textId="77777777" w:rsidR="0073784D" w:rsidRPr="00FF496E" w:rsidRDefault="0073784D" w:rsidP="0073784D">
      <w:pPr>
        <w:pStyle w:val="ListParagraph"/>
        <w:spacing w:after="0" w:line="240" w:lineRule="auto"/>
        <w:ind w:left="2160"/>
        <w:rPr>
          <w:rFonts w:cs="Times New Roman"/>
          <w:sz w:val="22"/>
        </w:rPr>
      </w:pPr>
    </w:p>
    <w:p w14:paraId="64A54580" w14:textId="0CBED422" w:rsidR="00A36AAE" w:rsidRPr="00510419" w:rsidRDefault="00A36AAE" w:rsidP="00B079EA">
      <w:pPr>
        <w:pStyle w:val="ListParagraph"/>
        <w:numPr>
          <w:ilvl w:val="1"/>
          <w:numId w:val="20"/>
        </w:numPr>
        <w:spacing w:after="0" w:line="240" w:lineRule="auto"/>
        <w:rPr>
          <w:rFonts w:cs="Times New Roman"/>
          <w:sz w:val="22"/>
        </w:rPr>
      </w:pPr>
      <w:r w:rsidRPr="00510419">
        <w:rPr>
          <w:rFonts w:cs="Times New Roman"/>
          <w:sz w:val="22"/>
        </w:rPr>
        <w:lastRenderedPageBreak/>
        <w:t>Parliamentarian –</w:t>
      </w:r>
      <w:r>
        <w:rPr>
          <w:rFonts w:cs="Times New Roman"/>
          <w:sz w:val="22"/>
        </w:rPr>
        <w:t xml:space="preserve"> </w:t>
      </w:r>
      <w:r w:rsidR="008A33A9">
        <w:rPr>
          <w:rFonts w:cs="Times New Roman"/>
          <w:sz w:val="22"/>
        </w:rPr>
        <w:t>Julianna Herman</w:t>
      </w:r>
    </w:p>
    <w:p w14:paraId="62BCC75B" w14:textId="11C55683" w:rsidR="00CF77AB" w:rsidRDefault="00FF496E" w:rsidP="00B079EA">
      <w:pPr>
        <w:pStyle w:val="ListParagraph"/>
        <w:numPr>
          <w:ilvl w:val="2"/>
          <w:numId w:val="20"/>
        </w:numPr>
        <w:spacing w:after="0" w:line="240" w:lineRule="auto"/>
        <w:rPr>
          <w:rFonts w:cs="Times New Roman"/>
          <w:sz w:val="22"/>
        </w:rPr>
      </w:pPr>
      <w:r>
        <w:rPr>
          <w:rFonts w:cs="Times New Roman"/>
          <w:sz w:val="22"/>
        </w:rPr>
        <w:t>Academic Integrity council</w:t>
      </w:r>
      <w:r w:rsidR="001D6BC0">
        <w:rPr>
          <w:rFonts w:cs="Times New Roman"/>
          <w:sz w:val="22"/>
        </w:rPr>
        <w:t xml:space="preserve"> </w:t>
      </w:r>
    </w:p>
    <w:p w14:paraId="24226D48" w14:textId="72CD4698" w:rsidR="00142CD4" w:rsidRDefault="001D6BC0" w:rsidP="001842B6">
      <w:pPr>
        <w:pStyle w:val="ListParagraph"/>
        <w:numPr>
          <w:ilvl w:val="3"/>
          <w:numId w:val="20"/>
        </w:numPr>
        <w:spacing w:after="0" w:line="240" w:lineRule="auto"/>
        <w:rPr>
          <w:rFonts w:cs="Times New Roman"/>
          <w:sz w:val="22"/>
        </w:rPr>
      </w:pPr>
      <w:r>
        <w:rPr>
          <w:rFonts w:cs="Times New Roman"/>
          <w:sz w:val="22"/>
        </w:rPr>
        <w:t>Survey</w:t>
      </w:r>
      <w:r w:rsidR="00B41A2C">
        <w:rPr>
          <w:rFonts w:cs="Times New Roman"/>
          <w:sz w:val="22"/>
        </w:rPr>
        <w:t xml:space="preserve">- Please fill this out now. Any interested students who feel strongly about academic integrity, send Julianna an email to be on her council. </w:t>
      </w:r>
    </w:p>
    <w:p w14:paraId="481A2443" w14:textId="77777777" w:rsidR="000979E4" w:rsidRDefault="000979E4" w:rsidP="000979E4">
      <w:pPr>
        <w:pStyle w:val="ListParagraph"/>
        <w:spacing w:after="0" w:line="240" w:lineRule="auto"/>
        <w:ind w:left="2880"/>
        <w:rPr>
          <w:rFonts w:cs="Times New Roman"/>
          <w:sz w:val="22"/>
        </w:rPr>
      </w:pPr>
    </w:p>
    <w:p w14:paraId="0A16F609" w14:textId="19E49FA5" w:rsidR="007B713A" w:rsidRPr="00EA3A17" w:rsidRDefault="007B713A" w:rsidP="007B713A">
      <w:pPr>
        <w:pStyle w:val="ListParagraph"/>
        <w:numPr>
          <w:ilvl w:val="0"/>
          <w:numId w:val="20"/>
        </w:numPr>
        <w:spacing w:after="0" w:line="240" w:lineRule="auto"/>
        <w:rPr>
          <w:rFonts w:cs="Times New Roman"/>
          <w:b/>
          <w:color w:val="000000" w:themeColor="text1"/>
          <w:sz w:val="22"/>
        </w:rPr>
      </w:pPr>
      <w:r w:rsidRPr="00A77001">
        <w:rPr>
          <w:rFonts w:cs="Times New Roman"/>
          <w:b/>
          <w:color w:val="000000" w:themeColor="text1"/>
          <w:sz w:val="22"/>
        </w:rPr>
        <w:t>Adjournment: Meeting ended at 8:</w:t>
      </w:r>
      <w:r>
        <w:rPr>
          <w:rFonts w:cs="Times New Roman"/>
          <w:b/>
          <w:color w:val="000000" w:themeColor="text1"/>
          <w:sz w:val="22"/>
        </w:rPr>
        <w:t>2</w:t>
      </w:r>
      <w:r w:rsidR="000979E4">
        <w:rPr>
          <w:rFonts w:cs="Times New Roman"/>
          <w:b/>
          <w:color w:val="000000" w:themeColor="text1"/>
          <w:sz w:val="22"/>
        </w:rPr>
        <w:t>4</w:t>
      </w:r>
      <w:r w:rsidRPr="00A77001">
        <w:rPr>
          <w:rFonts w:cs="Times New Roman"/>
          <w:b/>
          <w:color w:val="000000" w:themeColor="text1"/>
          <w:sz w:val="22"/>
        </w:rPr>
        <w:t>pm</w:t>
      </w:r>
      <w:r>
        <w:rPr>
          <w:rFonts w:cs="Times New Roman"/>
          <w:b/>
          <w:color w:val="000000" w:themeColor="text1"/>
          <w:sz w:val="22"/>
        </w:rPr>
        <w:t>.</w:t>
      </w:r>
    </w:p>
    <w:p w14:paraId="2DE95C83" w14:textId="77777777" w:rsidR="007B713A" w:rsidRDefault="007B713A" w:rsidP="007B713A">
      <w:pPr>
        <w:pStyle w:val="ListParagraph"/>
        <w:spacing w:after="0" w:line="240" w:lineRule="auto"/>
        <w:ind w:left="2160"/>
        <w:rPr>
          <w:rFonts w:cs="Times New Roman"/>
          <w:bCs/>
          <w:sz w:val="22"/>
        </w:rPr>
      </w:pPr>
    </w:p>
    <w:p w14:paraId="08CF0C49" w14:textId="3D727E74" w:rsidR="007B713A" w:rsidRDefault="007B713A" w:rsidP="007B713A">
      <w:pPr>
        <w:pStyle w:val="ListParagraph"/>
        <w:spacing w:after="0" w:line="240" w:lineRule="auto"/>
        <w:rPr>
          <w:rFonts w:cs="Times New Roman"/>
          <w:i/>
          <w:iCs/>
          <w:color w:val="000000" w:themeColor="text1"/>
          <w:sz w:val="22"/>
        </w:rPr>
      </w:pPr>
      <w:r w:rsidRPr="00B171DC">
        <w:rPr>
          <w:rFonts w:cs="Times New Roman"/>
          <w:i/>
          <w:iCs/>
          <w:color w:val="000000" w:themeColor="text1"/>
          <w:sz w:val="22"/>
        </w:rPr>
        <w:t xml:space="preserve">Senator </w:t>
      </w:r>
      <w:r w:rsidR="000979E4">
        <w:rPr>
          <w:rFonts w:cs="Times New Roman"/>
          <w:i/>
          <w:iCs/>
          <w:color w:val="000000" w:themeColor="text1"/>
          <w:sz w:val="22"/>
        </w:rPr>
        <w:t>Jackson Calhoun</w:t>
      </w:r>
      <w:r>
        <w:rPr>
          <w:rFonts w:cs="Times New Roman"/>
          <w:i/>
          <w:iCs/>
          <w:color w:val="000000" w:themeColor="text1"/>
          <w:sz w:val="22"/>
        </w:rPr>
        <w:t xml:space="preserve"> </w:t>
      </w:r>
      <w:r w:rsidRPr="00B171DC">
        <w:rPr>
          <w:rFonts w:cs="Times New Roman"/>
          <w:i/>
          <w:iCs/>
          <w:color w:val="000000" w:themeColor="text1"/>
          <w:sz w:val="22"/>
        </w:rPr>
        <w:t xml:space="preserve">made a motion to </w:t>
      </w:r>
      <w:r>
        <w:rPr>
          <w:rFonts w:cs="Times New Roman"/>
          <w:i/>
          <w:iCs/>
          <w:color w:val="000000" w:themeColor="text1"/>
          <w:sz w:val="22"/>
        </w:rPr>
        <w:t>adjourn</w:t>
      </w:r>
      <w:r w:rsidRPr="00B171DC">
        <w:rPr>
          <w:rFonts w:cs="Times New Roman"/>
          <w:i/>
          <w:iCs/>
          <w:color w:val="000000" w:themeColor="text1"/>
          <w:sz w:val="22"/>
        </w:rPr>
        <w:t xml:space="preserve"> </w:t>
      </w:r>
      <w:r w:rsidR="00C91E9D">
        <w:rPr>
          <w:rFonts w:cs="Times New Roman"/>
          <w:i/>
          <w:iCs/>
          <w:color w:val="000000" w:themeColor="text1"/>
          <w:sz w:val="22"/>
        </w:rPr>
        <w:t xml:space="preserve">the meeting </w:t>
      </w:r>
      <w:r w:rsidRPr="00B171DC">
        <w:rPr>
          <w:rFonts w:cs="Times New Roman"/>
          <w:i/>
          <w:iCs/>
          <w:color w:val="000000" w:themeColor="text1"/>
          <w:sz w:val="22"/>
        </w:rPr>
        <w:t xml:space="preserve">and </w:t>
      </w:r>
      <w:r w:rsidR="000979E4">
        <w:rPr>
          <w:rFonts w:cs="Times New Roman"/>
          <w:i/>
          <w:iCs/>
          <w:color w:val="000000" w:themeColor="text1"/>
          <w:sz w:val="22"/>
        </w:rPr>
        <w:t>Senator Zach</w:t>
      </w:r>
      <w:r w:rsidR="00C91E9D">
        <w:rPr>
          <w:rFonts w:cs="Times New Roman"/>
          <w:i/>
          <w:iCs/>
          <w:color w:val="000000" w:themeColor="text1"/>
          <w:sz w:val="22"/>
        </w:rPr>
        <w:t>ary</w:t>
      </w:r>
      <w:r w:rsidR="000979E4">
        <w:rPr>
          <w:rFonts w:cs="Times New Roman"/>
          <w:i/>
          <w:iCs/>
          <w:color w:val="000000" w:themeColor="text1"/>
          <w:sz w:val="22"/>
        </w:rPr>
        <w:t xml:space="preserve"> </w:t>
      </w:r>
      <w:proofErr w:type="spellStart"/>
      <w:r w:rsidR="000979E4">
        <w:rPr>
          <w:rFonts w:cs="Times New Roman"/>
          <w:i/>
          <w:iCs/>
          <w:color w:val="000000" w:themeColor="text1"/>
          <w:sz w:val="22"/>
        </w:rPr>
        <w:t>Mu</w:t>
      </w:r>
      <w:r w:rsidR="00617BAD">
        <w:rPr>
          <w:rFonts w:cs="Times New Roman"/>
          <w:i/>
          <w:iCs/>
          <w:color w:val="000000" w:themeColor="text1"/>
          <w:sz w:val="22"/>
        </w:rPr>
        <w:t>s</w:t>
      </w:r>
      <w:r w:rsidR="00D76717">
        <w:rPr>
          <w:rFonts w:cs="Times New Roman"/>
          <w:i/>
          <w:iCs/>
          <w:color w:val="000000" w:themeColor="text1"/>
          <w:sz w:val="22"/>
        </w:rPr>
        <w:t>k</w:t>
      </w:r>
      <w:r w:rsidR="000979E4">
        <w:rPr>
          <w:rFonts w:cs="Times New Roman"/>
          <w:i/>
          <w:iCs/>
          <w:color w:val="000000" w:themeColor="text1"/>
          <w:sz w:val="22"/>
        </w:rPr>
        <w:t>avitch</w:t>
      </w:r>
      <w:proofErr w:type="spellEnd"/>
      <w:r>
        <w:rPr>
          <w:rFonts w:cs="Times New Roman"/>
          <w:i/>
          <w:iCs/>
          <w:color w:val="000000" w:themeColor="text1"/>
          <w:sz w:val="22"/>
        </w:rPr>
        <w:t xml:space="preserve"> </w:t>
      </w:r>
      <w:r w:rsidRPr="00B171DC">
        <w:rPr>
          <w:rFonts w:cs="Times New Roman"/>
          <w:i/>
          <w:iCs/>
          <w:color w:val="000000" w:themeColor="text1"/>
          <w:sz w:val="22"/>
        </w:rPr>
        <w:t xml:space="preserve">seconded it. The </w:t>
      </w:r>
      <w:r>
        <w:rPr>
          <w:rFonts w:cs="Times New Roman"/>
          <w:i/>
          <w:iCs/>
          <w:color w:val="000000" w:themeColor="text1"/>
          <w:sz w:val="22"/>
        </w:rPr>
        <w:t>meeting</w:t>
      </w:r>
      <w:r w:rsidRPr="00B171DC">
        <w:rPr>
          <w:rFonts w:cs="Times New Roman"/>
          <w:i/>
          <w:iCs/>
          <w:color w:val="000000" w:themeColor="text1"/>
          <w:sz w:val="22"/>
        </w:rPr>
        <w:t xml:space="preserve"> was </w:t>
      </w:r>
      <w:r>
        <w:rPr>
          <w:rFonts w:cs="Times New Roman"/>
          <w:i/>
          <w:iCs/>
          <w:color w:val="000000" w:themeColor="text1"/>
          <w:sz w:val="22"/>
        </w:rPr>
        <w:t>adjourned</w:t>
      </w:r>
      <w:r w:rsidRPr="00B171DC">
        <w:rPr>
          <w:rFonts w:cs="Times New Roman"/>
          <w:i/>
          <w:iCs/>
          <w:color w:val="000000" w:themeColor="text1"/>
          <w:sz w:val="22"/>
        </w:rPr>
        <w:t xml:space="preserve"> unanimously.</w:t>
      </w:r>
    </w:p>
    <w:p w14:paraId="5DEB6975" w14:textId="1E391FF0" w:rsidR="000979E4" w:rsidRDefault="000979E4" w:rsidP="000979E4">
      <w:pPr>
        <w:tabs>
          <w:tab w:val="left" w:pos="1670"/>
        </w:tabs>
      </w:pPr>
      <w:r>
        <w:tab/>
      </w:r>
    </w:p>
    <w:p w14:paraId="108B0ABD" w14:textId="4127B240" w:rsidR="005629B5" w:rsidRDefault="005629B5" w:rsidP="000979E4">
      <w:pPr>
        <w:tabs>
          <w:tab w:val="left" w:pos="1670"/>
        </w:tabs>
      </w:pPr>
    </w:p>
    <w:p w14:paraId="2AEE26EE" w14:textId="0D583E99" w:rsidR="005629B5" w:rsidRDefault="005629B5" w:rsidP="000979E4">
      <w:pPr>
        <w:tabs>
          <w:tab w:val="left" w:pos="1670"/>
        </w:tabs>
      </w:pPr>
    </w:p>
    <w:p w14:paraId="5A56779B" w14:textId="302F7583" w:rsidR="005629B5" w:rsidRDefault="005629B5" w:rsidP="005629B5">
      <w:pPr>
        <w:tabs>
          <w:tab w:val="left" w:pos="1670"/>
        </w:tabs>
        <w:rPr>
          <w:b/>
          <w:bCs/>
          <w:sz w:val="22"/>
          <w:szCs w:val="28"/>
        </w:rPr>
      </w:pPr>
      <w:r w:rsidRPr="005629B5">
        <w:rPr>
          <w:b/>
          <w:bCs/>
          <w:sz w:val="22"/>
          <w:szCs w:val="28"/>
        </w:rPr>
        <w:t>Attendance</w:t>
      </w:r>
    </w:p>
    <w:p w14:paraId="27BBEB32" w14:textId="26827BF6" w:rsidR="005629B5" w:rsidRPr="005629B5" w:rsidRDefault="005629B5" w:rsidP="005629B5">
      <w:pPr>
        <w:tabs>
          <w:tab w:val="left" w:pos="1670"/>
        </w:tabs>
        <w:rPr>
          <w:szCs w:val="20"/>
        </w:rPr>
      </w:pPr>
      <w:r w:rsidRPr="005629B5">
        <w:rPr>
          <w:szCs w:val="20"/>
        </w:rPr>
        <w:t>Irio Schiano</w:t>
      </w:r>
    </w:p>
    <w:p w14:paraId="76DA5964" w14:textId="47BBC212" w:rsidR="005629B5" w:rsidRPr="00245146" w:rsidRDefault="005629B5" w:rsidP="005629B5">
      <w:pPr>
        <w:tabs>
          <w:tab w:val="left" w:pos="1670"/>
        </w:tabs>
        <w:rPr>
          <w:szCs w:val="20"/>
        </w:rPr>
      </w:pPr>
      <w:r w:rsidRPr="00245146">
        <w:rPr>
          <w:szCs w:val="20"/>
        </w:rPr>
        <w:t>Daniel Pfeiffer</w:t>
      </w:r>
    </w:p>
    <w:p w14:paraId="13185EEE" w14:textId="28FE9998" w:rsidR="00245146" w:rsidRPr="00245146" w:rsidRDefault="005629B5" w:rsidP="00245146">
      <w:pPr>
        <w:tabs>
          <w:tab w:val="left" w:pos="1670"/>
        </w:tabs>
        <w:rPr>
          <w:szCs w:val="20"/>
        </w:rPr>
      </w:pPr>
      <w:r w:rsidRPr="00245146">
        <w:rPr>
          <w:szCs w:val="20"/>
        </w:rPr>
        <w:t>Deepa Shukla</w:t>
      </w:r>
    </w:p>
    <w:p w14:paraId="5BA5E20C" w14:textId="4A571A7C" w:rsidR="005629B5" w:rsidRPr="00245146" w:rsidRDefault="005629B5" w:rsidP="005629B5">
      <w:pPr>
        <w:tabs>
          <w:tab w:val="left" w:pos="1670"/>
        </w:tabs>
        <w:rPr>
          <w:szCs w:val="20"/>
        </w:rPr>
      </w:pPr>
      <w:r w:rsidRPr="00245146">
        <w:rPr>
          <w:szCs w:val="20"/>
        </w:rPr>
        <w:t>Gabrielle Corso</w:t>
      </w:r>
    </w:p>
    <w:p w14:paraId="0A9FDEB7" w14:textId="0E928D92" w:rsidR="00245146" w:rsidRPr="00245146" w:rsidRDefault="00245146" w:rsidP="005629B5">
      <w:pPr>
        <w:tabs>
          <w:tab w:val="left" w:pos="1670"/>
        </w:tabs>
        <w:rPr>
          <w:szCs w:val="20"/>
        </w:rPr>
      </w:pPr>
      <w:r w:rsidRPr="00245146">
        <w:rPr>
          <w:szCs w:val="20"/>
        </w:rPr>
        <w:t>Julianna Herman</w:t>
      </w:r>
    </w:p>
    <w:p w14:paraId="72703B75" w14:textId="77777777" w:rsidR="005629B5" w:rsidRPr="00245146" w:rsidRDefault="005629B5" w:rsidP="005629B5">
      <w:pPr>
        <w:tabs>
          <w:tab w:val="left" w:pos="1670"/>
        </w:tabs>
        <w:spacing w:line="240" w:lineRule="auto"/>
        <w:rPr>
          <w:szCs w:val="20"/>
        </w:rPr>
      </w:pPr>
      <w:r w:rsidRPr="00245146">
        <w:rPr>
          <w:szCs w:val="20"/>
        </w:rPr>
        <w:t>Ashok Gurung</w:t>
      </w:r>
    </w:p>
    <w:p w14:paraId="56A5E892" w14:textId="77777777" w:rsidR="005629B5" w:rsidRPr="005629B5" w:rsidRDefault="005629B5" w:rsidP="005629B5">
      <w:pPr>
        <w:tabs>
          <w:tab w:val="left" w:pos="1670"/>
        </w:tabs>
        <w:spacing w:line="240" w:lineRule="auto"/>
        <w:rPr>
          <w:szCs w:val="20"/>
        </w:rPr>
      </w:pPr>
      <w:r w:rsidRPr="005629B5">
        <w:rPr>
          <w:szCs w:val="20"/>
        </w:rPr>
        <w:t>Jackson Calhoun</w:t>
      </w:r>
    </w:p>
    <w:p w14:paraId="35D8122A" w14:textId="77777777" w:rsidR="005629B5" w:rsidRPr="005629B5" w:rsidRDefault="005629B5" w:rsidP="005629B5">
      <w:pPr>
        <w:tabs>
          <w:tab w:val="left" w:pos="1670"/>
        </w:tabs>
        <w:spacing w:line="240" w:lineRule="auto"/>
        <w:rPr>
          <w:szCs w:val="20"/>
        </w:rPr>
      </w:pPr>
      <w:proofErr w:type="spellStart"/>
      <w:r w:rsidRPr="005629B5">
        <w:rPr>
          <w:szCs w:val="20"/>
        </w:rPr>
        <w:t>Matais</w:t>
      </w:r>
      <w:proofErr w:type="spellEnd"/>
      <w:r w:rsidRPr="005629B5">
        <w:rPr>
          <w:szCs w:val="20"/>
        </w:rPr>
        <w:t xml:space="preserve"> Lopez</w:t>
      </w:r>
    </w:p>
    <w:p w14:paraId="3D3DA907" w14:textId="77777777" w:rsidR="005629B5" w:rsidRPr="005629B5" w:rsidRDefault="005629B5" w:rsidP="005629B5">
      <w:pPr>
        <w:tabs>
          <w:tab w:val="left" w:pos="1670"/>
        </w:tabs>
        <w:spacing w:line="240" w:lineRule="auto"/>
        <w:rPr>
          <w:szCs w:val="20"/>
        </w:rPr>
      </w:pPr>
      <w:r w:rsidRPr="005629B5">
        <w:rPr>
          <w:szCs w:val="20"/>
        </w:rPr>
        <w:t>Bryan Greene</w:t>
      </w:r>
    </w:p>
    <w:p w14:paraId="018A4E3C" w14:textId="1972D974" w:rsidR="005629B5" w:rsidRPr="005629B5" w:rsidRDefault="005629B5" w:rsidP="005629B5">
      <w:pPr>
        <w:tabs>
          <w:tab w:val="left" w:pos="1670"/>
        </w:tabs>
        <w:spacing w:line="240" w:lineRule="auto"/>
        <w:rPr>
          <w:szCs w:val="20"/>
        </w:rPr>
      </w:pPr>
      <w:r w:rsidRPr="005629B5">
        <w:rPr>
          <w:szCs w:val="20"/>
        </w:rPr>
        <w:t xml:space="preserve">Md </w:t>
      </w:r>
      <w:proofErr w:type="spellStart"/>
      <w:r w:rsidRPr="005629B5">
        <w:rPr>
          <w:szCs w:val="20"/>
        </w:rPr>
        <w:t>Billal</w:t>
      </w:r>
      <w:proofErr w:type="spellEnd"/>
      <w:r w:rsidRPr="005629B5">
        <w:rPr>
          <w:szCs w:val="20"/>
        </w:rPr>
        <w:t xml:space="preserve"> H</w:t>
      </w:r>
      <w:r w:rsidR="00C9635B">
        <w:rPr>
          <w:szCs w:val="20"/>
        </w:rPr>
        <w:t>ossain</w:t>
      </w:r>
    </w:p>
    <w:p w14:paraId="31E7FB5C" w14:textId="77777777" w:rsidR="005629B5" w:rsidRPr="005629B5" w:rsidRDefault="005629B5" w:rsidP="005629B5">
      <w:pPr>
        <w:tabs>
          <w:tab w:val="left" w:pos="1670"/>
        </w:tabs>
        <w:spacing w:line="240" w:lineRule="auto"/>
        <w:rPr>
          <w:szCs w:val="20"/>
        </w:rPr>
      </w:pPr>
      <w:r w:rsidRPr="005629B5">
        <w:rPr>
          <w:szCs w:val="20"/>
        </w:rPr>
        <w:t xml:space="preserve">Nick </w:t>
      </w:r>
      <w:proofErr w:type="spellStart"/>
      <w:r w:rsidRPr="005629B5">
        <w:rPr>
          <w:szCs w:val="20"/>
        </w:rPr>
        <w:t>Tricard</w:t>
      </w:r>
      <w:proofErr w:type="spellEnd"/>
    </w:p>
    <w:p w14:paraId="2BA2CEAB" w14:textId="77777777" w:rsidR="005629B5" w:rsidRPr="005629B5" w:rsidRDefault="005629B5" w:rsidP="005629B5">
      <w:pPr>
        <w:tabs>
          <w:tab w:val="left" w:pos="1670"/>
        </w:tabs>
        <w:spacing w:line="240" w:lineRule="auto"/>
        <w:rPr>
          <w:szCs w:val="20"/>
        </w:rPr>
      </w:pPr>
      <w:proofErr w:type="spellStart"/>
      <w:r w:rsidRPr="005629B5">
        <w:rPr>
          <w:szCs w:val="20"/>
        </w:rPr>
        <w:t>Koushan</w:t>
      </w:r>
      <w:proofErr w:type="spellEnd"/>
      <w:r w:rsidRPr="005629B5">
        <w:rPr>
          <w:szCs w:val="20"/>
        </w:rPr>
        <w:t xml:space="preserve"> </w:t>
      </w:r>
      <w:proofErr w:type="spellStart"/>
      <w:r w:rsidRPr="005629B5">
        <w:rPr>
          <w:szCs w:val="20"/>
        </w:rPr>
        <w:t>Mohammadi</w:t>
      </w:r>
      <w:proofErr w:type="spellEnd"/>
    </w:p>
    <w:p w14:paraId="1FDF37B9" w14:textId="29AA10B4" w:rsidR="005629B5" w:rsidRPr="005629B5" w:rsidRDefault="005629B5" w:rsidP="005629B5">
      <w:pPr>
        <w:tabs>
          <w:tab w:val="left" w:pos="1670"/>
        </w:tabs>
        <w:spacing w:line="240" w:lineRule="auto"/>
        <w:rPr>
          <w:szCs w:val="20"/>
        </w:rPr>
      </w:pPr>
      <w:r w:rsidRPr="005629B5">
        <w:rPr>
          <w:szCs w:val="20"/>
        </w:rPr>
        <w:t>I</w:t>
      </w:r>
      <w:r w:rsidR="00EB7FDE">
        <w:rPr>
          <w:szCs w:val="20"/>
        </w:rPr>
        <w:t>s</w:t>
      </w:r>
      <w:r w:rsidRPr="005629B5">
        <w:rPr>
          <w:szCs w:val="20"/>
        </w:rPr>
        <w:t xml:space="preserve">lam </w:t>
      </w:r>
      <w:proofErr w:type="spellStart"/>
      <w:r w:rsidRPr="005629B5">
        <w:rPr>
          <w:szCs w:val="20"/>
        </w:rPr>
        <w:t>Kabil</w:t>
      </w:r>
      <w:proofErr w:type="spellEnd"/>
    </w:p>
    <w:p w14:paraId="51697BE0" w14:textId="77777777" w:rsidR="005629B5" w:rsidRPr="005629B5" w:rsidRDefault="005629B5" w:rsidP="005629B5">
      <w:pPr>
        <w:tabs>
          <w:tab w:val="left" w:pos="1670"/>
        </w:tabs>
        <w:spacing w:line="240" w:lineRule="auto"/>
        <w:rPr>
          <w:szCs w:val="20"/>
        </w:rPr>
      </w:pPr>
      <w:r w:rsidRPr="005629B5">
        <w:rPr>
          <w:szCs w:val="20"/>
        </w:rPr>
        <w:t xml:space="preserve">Patrick Meagher </w:t>
      </w:r>
    </w:p>
    <w:p w14:paraId="05BB9341" w14:textId="77777777" w:rsidR="005629B5" w:rsidRPr="005629B5" w:rsidRDefault="005629B5" w:rsidP="005629B5">
      <w:pPr>
        <w:tabs>
          <w:tab w:val="left" w:pos="1670"/>
        </w:tabs>
        <w:spacing w:line="240" w:lineRule="auto"/>
        <w:rPr>
          <w:szCs w:val="20"/>
        </w:rPr>
      </w:pPr>
      <w:r w:rsidRPr="005629B5">
        <w:rPr>
          <w:szCs w:val="20"/>
        </w:rPr>
        <w:t>Julian Biddle</w:t>
      </w:r>
    </w:p>
    <w:p w14:paraId="70D4A1C5" w14:textId="2924D993" w:rsidR="005629B5" w:rsidRPr="005629B5" w:rsidRDefault="005629B5" w:rsidP="005629B5">
      <w:pPr>
        <w:tabs>
          <w:tab w:val="left" w:pos="1670"/>
        </w:tabs>
        <w:spacing w:line="240" w:lineRule="auto"/>
        <w:rPr>
          <w:szCs w:val="20"/>
        </w:rPr>
      </w:pPr>
      <w:r w:rsidRPr="005629B5">
        <w:rPr>
          <w:szCs w:val="20"/>
        </w:rPr>
        <w:t xml:space="preserve">Zach </w:t>
      </w:r>
      <w:proofErr w:type="spellStart"/>
      <w:r w:rsidRPr="005629B5">
        <w:rPr>
          <w:szCs w:val="20"/>
        </w:rPr>
        <w:t>Muscovitch</w:t>
      </w:r>
      <w:proofErr w:type="spellEnd"/>
    </w:p>
    <w:p w14:paraId="284EF8BB" w14:textId="77777777" w:rsidR="005629B5" w:rsidRPr="005629B5" w:rsidRDefault="005629B5" w:rsidP="005629B5">
      <w:pPr>
        <w:tabs>
          <w:tab w:val="left" w:pos="1670"/>
        </w:tabs>
        <w:spacing w:line="240" w:lineRule="auto"/>
        <w:rPr>
          <w:szCs w:val="20"/>
        </w:rPr>
      </w:pPr>
      <w:r w:rsidRPr="005629B5">
        <w:rPr>
          <w:szCs w:val="20"/>
        </w:rPr>
        <w:t xml:space="preserve">Chris Anderson </w:t>
      </w:r>
    </w:p>
    <w:p w14:paraId="78A8E2A4" w14:textId="77777777" w:rsidR="005629B5" w:rsidRPr="005629B5" w:rsidRDefault="005629B5" w:rsidP="005629B5">
      <w:pPr>
        <w:tabs>
          <w:tab w:val="left" w:pos="1670"/>
        </w:tabs>
        <w:spacing w:line="240" w:lineRule="auto"/>
        <w:rPr>
          <w:szCs w:val="20"/>
        </w:rPr>
      </w:pPr>
      <w:r w:rsidRPr="005629B5">
        <w:rPr>
          <w:szCs w:val="20"/>
        </w:rPr>
        <w:t>Justin Fang</w:t>
      </w:r>
    </w:p>
    <w:p w14:paraId="020B9D13" w14:textId="77777777" w:rsidR="005629B5" w:rsidRPr="005629B5" w:rsidRDefault="005629B5" w:rsidP="005629B5">
      <w:pPr>
        <w:tabs>
          <w:tab w:val="left" w:pos="1670"/>
        </w:tabs>
        <w:spacing w:line="240" w:lineRule="auto"/>
        <w:rPr>
          <w:szCs w:val="20"/>
        </w:rPr>
      </w:pPr>
      <w:r w:rsidRPr="005629B5">
        <w:rPr>
          <w:szCs w:val="20"/>
        </w:rPr>
        <w:t>Aaron Proudfoot</w:t>
      </w:r>
    </w:p>
    <w:p w14:paraId="1295A02C" w14:textId="77777777" w:rsidR="005629B5" w:rsidRPr="005629B5" w:rsidRDefault="005629B5" w:rsidP="005629B5">
      <w:pPr>
        <w:tabs>
          <w:tab w:val="left" w:pos="1670"/>
        </w:tabs>
        <w:spacing w:line="240" w:lineRule="auto"/>
        <w:rPr>
          <w:szCs w:val="20"/>
        </w:rPr>
      </w:pPr>
      <w:proofErr w:type="spellStart"/>
      <w:r w:rsidRPr="005629B5">
        <w:rPr>
          <w:szCs w:val="20"/>
        </w:rPr>
        <w:t>Adanma</w:t>
      </w:r>
      <w:proofErr w:type="spellEnd"/>
      <w:r w:rsidRPr="005629B5">
        <w:rPr>
          <w:szCs w:val="20"/>
        </w:rPr>
        <w:t xml:space="preserve"> Akoma</w:t>
      </w:r>
    </w:p>
    <w:p w14:paraId="112E694B" w14:textId="77777777" w:rsidR="005629B5" w:rsidRPr="005629B5" w:rsidRDefault="005629B5" w:rsidP="005629B5">
      <w:pPr>
        <w:tabs>
          <w:tab w:val="left" w:pos="1670"/>
        </w:tabs>
        <w:spacing w:line="240" w:lineRule="auto"/>
        <w:rPr>
          <w:szCs w:val="20"/>
        </w:rPr>
      </w:pPr>
      <w:r w:rsidRPr="005629B5">
        <w:rPr>
          <w:szCs w:val="20"/>
        </w:rPr>
        <w:t>Spencer Hayes</w:t>
      </w:r>
    </w:p>
    <w:p w14:paraId="3C8A1A4B" w14:textId="77777777" w:rsidR="005629B5" w:rsidRPr="005629B5" w:rsidRDefault="005629B5" w:rsidP="005629B5">
      <w:pPr>
        <w:tabs>
          <w:tab w:val="left" w:pos="1670"/>
        </w:tabs>
        <w:spacing w:line="240" w:lineRule="auto"/>
        <w:rPr>
          <w:szCs w:val="20"/>
        </w:rPr>
      </w:pPr>
      <w:r w:rsidRPr="005629B5">
        <w:rPr>
          <w:szCs w:val="20"/>
        </w:rPr>
        <w:lastRenderedPageBreak/>
        <w:t>William Hawkins</w:t>
      </w:r>
    </w:p>
    <w:p w14:paraId="191F83FE" w14:textId="77777777" w:rsidR="005629B5" w:rsidRPr="005629B5" w:rsidRDefault="005629B5" w:rsidP="005629B5">
      <w:pPr>
        <w:tabs>
          <w:tab w:val="left" w:pos="1670"/>
        </w:tabs>
        <w:spacing w:line="240" w:lineRule="auto"/>
        <w:rPr>
          <w:szCs w:val="20"/>
        </w:rPr>
      </w:pPr>
      <w:r w:rsidRPr="005629B5">
        <w:rPr>
          <w:szCs w:val="20"/>
        </w:rPr>
        <w:t>Hannah Taylor</w:t>
      </w:r>
    </w:p>
    <w:p w14:paraId="69176B75" w14:textId="77777777" w:rsidR="005629B5" w:rsidRPr="005629B5" w:rsidRDefault="005629B5" w:rsidP="005629B5">
      <w:pPr>
        <w:tabs>
          <w:tab w:val="left" w:pos="1670"/>
        </w:tabs>
        <w:spacing w:line="240" w:lineRule="auto"/>
        <w:rPr>
          <w:szCs w:val="20"/>
        </w:rPr>
      </w:pPr>
      <w:r w:rsidRPr="005629B5">
        <w:rPr>
          <w:szCs w:val="20"/>
        </w:rPr>
        <w:t>Luis Ortiz</w:t>
      </w:r>
    </w:p>
    <w:p w14:paraId="42824C95" w14:textId="77777777" w:rsidR="005629B5" w:rsidRPr="005629B5" w:rsidRDefault="005629B5" w:rsidP="005629B5">
      <w:pPr>
        <w:tabs>
          <w:tab w:val="left" w:pos="1670"/>
        </w:tabs>
        <w:spacing w:line="240" w:lineRule="auto"/>
        <w:rPr>
          <w:szCs w:val="20"/>
        </w:rPr>
      </w:pPr>
      <w:r w:rsidRPr="005629B5">
        <w:rPr>
          <w:szCs w:val="20"/>
        </w:rPr>
        <w:t xml:space="preserve">Benjamin </w:t>
      </w:r>
      <w:proofErr w:type="spellStart"/>
      <w:r w:rsidRPr="005629B5">
        <w:rPr>
          <w:szCs w:val="20"/>
        </w:rPr>
        <w:t>Taraskevich</w:t>
      </w:r>
      <w:proofErr w:type="spellEnd"/>
    </w:p>
    <w:p w14:paraId="1BC0CB3F" w14:textId="77777777" w:rsidR="005629B5" w:rsidRPr="005629B5" w:rsidRDefault="005629B5" w:rsidP="005629B5">
      <w:pPr>
        <w:tabs>
          <w:tab w:val="left" w:pos="1670"/>
        </w:tabs>
        <w:spacing w:line="240" w:lineRule="auto"/>
        <w:rPr>
          <w:szCs w:val="20"/>
        </w:rPr>
      </w:pPr>
      <w:r w:rsidRPr="005629B5">
        <w:rPr>
          <w:szCs w:val="20"/>
        </w:rPr>
        <w:t xml:space="preserve">Nicole </w:t>
      </w:r>
      <w:proofErr w:type="spellStart"/>
      <w:r w:rsidRPr="005629B5">
        <w:rPr>
          <w:szCs w:val="20"/>
        </w:rPr>
        <w:t>Tillquist</w:t>
      </w:r>
      <w:proofErr w:type="spellEnd"/>
    </w:p>
    <w:p w14:paraId="4E41DE91" w14:textId="77777777" w:rsidR="005629B5" w:rsidRPr="005629B5" w:rsidRDefault="005629B5" w:rsidP="005629B5">
      <w:pPr>
        <w:tabs>
          <w:tab w:val="left" w:pos="1670"/>
        </w:tabs>
        <w:spacing w:line="240" w:lineRule="auto"/>
        <w:rPr>
          <w:szCs w:val="20"/>
        </w:rPr>
      </w:pPr>
      <w:r w:rsidRPr="005629B5">
        <w:rPr>
          <w:szCs w:val="20"/>
        </w:rPr>
        <w:t>Amanda Fording</w:t>
      </w:r>
    </w:p>
    <w:p w14:paraId="500440BC" w14:textId="77777777" w:rsidR="005629B5" w:rsidRPr="005629B5" w:rsidRDefault="005629B5" w:rsidP="005629B5">
      <w:pPr>
        <w:tabs>
          <w:tab w:val="left" w:pos="1670"/>
        </w:tabs>
        <w:spacing w:line="240" w:lineRule="auto"/>
        <w:rPr>
          <w:szCs w:val="20"/>
        </w:rPr>
      </w:pPr>
      <w:r w:rsidRPr="005629B5">
        <w:rPr>
          <w:szCs w:val="20"/>
        </w:rPr>
        <w:t xml:space="preserve">Kay </w:t>
      </w:r>
      <w:proofErr w:type="spellStart"/>
      <w:r w:rsidRPr="005629B5">
        <w:rPr>
          <w:szCs w:val="20"/>
        </w:rPr>
        <w:t>Gruder</w:t>
      </w:r>
      <w:proofErr w:type="spellEnd"/>
    </w:p>
    <w:p w14:paraId="4E3440E4" w14:textId="77777777" w:rsidR="005629B5" w:rsidRPr="005629B5" w:rsidRDefault="005629B5" w:rsidP="005629B5">
      <w:pPr>
        <w:tabs>
          <w:tab w:val="left" w:pos="1670"/>
        </w:tabs>
        <w:spacing w:line="240" w:lineRule="auto"/>
        <w:rPr>
          <w:szCs w:val="20"/>
        </w:rPr>
      </w:pPr>
      <w:r w:rsidRPr="005629B5">
        <w:rPr>
          <w:szCs w:val="20"/>
        </w:rPr>
        <w:t>Roman Mays</w:t>
      </w:r>
    </w:p>
    <w:p w14:paraId="45AA4771" w14:textId="77777777" w:rsidR="005629B5" w:rsidRPr="005629B5" w:rsidRDefault="005629B5" w:rsidP="005629B5">
      <w:pPr>
        <w:tabs>
          <w:tab w:val="left" w:pos="1670"/>
        </w:tabs>
        <w:spacing w:line="240" w:lineRule="auto"/>
        <w:rPr>
          <w:szCs w:val="20"/>
        </w:rPr>
      </w:pPr>
      <w:r w:rsidRPr="005629B5">
        <w:rPr>
          <w:szCs w:val="20"/>
        </w:rPr>
        <w:t>Mary McGuinness</w:t>
      </w:r>
    </w:p>
    <w:p w14:paraId="30838102" w14:textId="77777777" w:rsidR="005629B5" w:rsidRPr="005629B5" w:rsidRDefault="005629B5" w:rsidP="005629B5">
      <w:pPr>
        <w:tabs>
          <w:tab w:val="left" w:pos="1670"/>
        </w:tabs>
        <w:spacing w:line="240" w:lineRule="auto"/>
        <w:rPr>
          <w:szCs w:val="20"/>
        </w:rPr>
      </w:pPr>
      <w:r w:rsidRPr="005629B5">
        <w:rPr>
          <w:szCs w:val="20"/>
        </w:rPr>
        <w:t xml:space="preserve">Sierra </w:t>
      </w:r>
      <w:proofErr w:type="spellStart"/>
      <w:r w:rsidRPr="005629B5">
        <w:rPr>
          <w:szCs w:val="20"/>
        </w:rPr>
        <w:t>Trudel</w:t>
      </w:r>
      <w:proofErr w:type="spellEnd"/>
    </w:p>
    <w:p w14:paraId="3FF90417" w14:textId="77777777" w:rsidR="005629B5" w:rsidRPr="005629B5" w:rsidRDefault="005629B5" w:rsidP="005629B5">
      <w:pPr>
        <w:tabs>
          <w:tab w:val="left" w:pos="1670"/>
        </w:tabs>
        <w:spacing w:line="240" w:lineRule="auto"/>
        <w:rPr>
          <w:szCs w:val="20"/>
        </w:rPr>
      </w:pPr>
      <w:r w:rsidRPr="005629B5">
        <w:rPr>
          <w:szCs w:val="20"/>
        </w:rPr>
        <w:t>Jinzhou Liu</w:t>
      </w:r>
    </w:p>
    <w:p w14:paraId="4F1EC271" w14:textId="77777777" w:rsidR="005629B5" w:rsidRPr="005629B5" w:rsidRDefault="005629B5" w:rsidP="005629B5">
      <w:pPr>
        <w:tabs>
          <w:tab w:val="left" w:pos="1670"/>
        </w:tabs>
        <w:spacing w:line="240" w:lineRule="auto"/>
        <w:rPr>
          <w:szCs w:val="20"/>
          <w:lang w:val="sv-SE"/>
        </w:rPr>
      </w:pPr>
      <w:r w:rsidRPr="005629B5">
        <w:rPr>
          <w:szCs w:val="20"/>
          <w:lang w:val="sv-SE"/>
        </w:rPr>
        <w:t>Lauren Barrett</w:t>
      </w:r>
    </w:p>
    <w:p w14:paraId="6A164BF4" w14:textId="77777777" w:rsidR="005629B5" w:rsidRPr="005629B5" w:rsidRDefault="005629B5" w:rsidP="005629B5">
      <w:pPr>
        <w:tabs>
          <w:tab w:val="left" w:pos="1670"/>
        </w:tabs>
        <w:spacing w:line="240" w:lineRule="auto"/>
        <w:rPr>
          <w:szCs w:val="20"/>
          <w:lang w:val="sv-SE"/>
        </w:rPr>
      </w:pPr>
      <w:proofErr w:type="spellStart"/>
      <w:r w:rsidRPr="005629B5">
        <w:rPr>
          <w:szCs w:val="20"/>
          <w:lang w:val="sv-SE"/>
        </w:rPr>
        <w:t>Israt</w:t>
      </w:r>
      <w:proofErr w:type="spellEnd"/>
      <w:r w:rsidRPr="005629B5">
        <w:rPr>
          <w:szCs w:val="20"/>
          <w:lang w:val="sv-SE"/>
        </w:rPr>
        <w:t xml:space="preserve"> </w:t>
      </w:r>
      <w:proofErr w:type="spellStart"/>
      <w:r w:rsidRPr="005629B5">
        <w:rPr>
          <w:szCs w:val="20"/>
          <w:lang w:val="sv-SE"/>
        </w:rPr>
        <w:t>Jahan</w:t>
      </w:r>
      <w:proofErr w:type="spellEnd"/>
    </w:p>
    <w:p w14:paraId="746CC6D9" w14:textId="77777777" w:rsidR="005629B5" w:rsidRPr="005629B5" w:rsidRDefault="005629B5" w:rsidP="005629B5">
      <w:pPr>
        <w:tabs>
          <w:tab w:val="left" w:pos="1670"/>
        </w:tabs>
        <w:spacing w:line="240" w:lineRule="auto"/>
        <w:rPr>
          <w:szCs w:val="20"/>
          <w:lang w:val="sv-SE"/>
        </w:rPr>
      </w:pPr>
      <w:r w:rsidRPr="005629B5">
        <w:rPr>
          <w:szCs w:val="20"/>
          <w:lang w:val="sv-SE"/>
        </w:rPr>
        <w:t>Isabell Sluka</w:t>
      </w:r>
    </w:p>
    <w:p w14:paraId="0C1572AA" w14:textId="77777777" w:rsidR="005629B5" w:rsidRPr="005629B5" w:rsidRDefault="005629B5" w:rsidP="005629B5">
      <w:pPr>
        <w:tabs>
          <w:tab w:val="left" w:pos="1670"/>
        </w:tabs>
        <w:spacing w:line="240" w:lineRule="auto"/>
        <w:rPr>
          <w:szCs w:val="20"/>
        </w:rPr>
      </w:pPr>
      <w:proofErr w:type="spellStart"/>
      <w:r w:rsidRPr="005629B5">
        <w:rPr>
          <w:szCs w:val="20"/>
        </w:rPr>
        <w:t>Katayoun</w:t>
      </w:r>
      <w:proofErr w:type="spellEnd"/>
      <w:r w:rsidRPr="005629B5">
        <w:rPr>
          <w:szCs w:val="20"/>
        </w:rPr>
        <w:t xml:space="preserve"> </w:t>
      </w:r>
      <w:proofErr w:type="spellStart"/>
      <w:r w:rsidRPr="005629B5">
        <w:rPr>
          <w:szCs w:val="20"/>
        </w:rPr>
        <w:t>matloubi</w:t>
      </w:r>
      <w:proofErr w:type="spellEnd"/>
      <w:r w:rsidRPr="005629B5">
        <w:rPr>
          <w:szCs w:val="20"/>
        </w:rPr>
        <w:t xml:space="preserve"> </w:t>
      </w:r>
    </w:p>
    <w:p w14:paraId="2DDC92BD" w14:textId="77777777" w:rsidR="005629B5" w:rsidRPr="005629B5" w:rsidRDefault="005629B5" w:rsidP="005629B5">
      <w:pPr>
        <w:tabs>
          <w:tab w:val="left" w:pos="1670"/>
        </w:tabs>
        <w:spacing w:line="240" w:lineRule="auto"/>
        <w:rPr>
          <w:szCs w:val="20"/>
        </w:rPr>
      </w:pPr>
      <w:r w:rsidRPr="005629B5">
        <w:rPr>
          <w:szCs w:val="20"/>
        </w:rPr>
        <w:t xml:space="preserve">James </w:t>
      </w:r>
      <w:proofErr w:type="spellStart"/>
      <w:r w:rsidRPr="005629B5">
        <w:rPr>
          <w:szCs w:val="20"/>
        </w:rPr>
        <w:t>Canne</w:t>
      </w:r>
      <w:proofErr w:type="spellEnd"/>
    </w:p>
    <w:p w14:paraId="01F6323B" w14:textId="77777777" w:rsidR="005629B5" w:rsidRPr="005629B5" w:rsidRDefault="005629B5" w:rsidP="005629B5">
      <w:pPr>
        <w:tabs>
          <w:tab w:val="left" w:pos="1670"/>
        </w:tabs>
        <w:spacing w:line="240" w:lineRule="auto"/>
        <w:rPr>
          <w:szCs w:val="20"/>
        </w:rPr>
      </w:pPr>
      <w:proofErr w:type="spellStart"/>
      <w:r w:rsidRPr="005629B5">
        <w:rPr>
          <w:szCs w:val="20"/>
        </w:rPr>
        <w:t>Kianjai</w:t>
      </w:r>
      <w:proofErr w:type="spellEnd"/>
      <w:r w:rsidRPr="005629B5">
        <w:rPr>
          <w:szCs w:val="20"/>
        </w:rPr>
        <w:t xml:space="preserve"> </w:t>
      </w:r>
      <w:proofErr w:type="spellStart"/>
      <w:r w:rsidRPr="005629B5">
        <w:rPr>
          <w:szCs w:val="20"/>
        </w:rPr>
        <w:t>Huggan</w:t>
      </w:r>
      <w:proofErr w:type="spellEnd"/>
    </w:p>
    <w:p w14:paraId="5CF1C58B" w14:textId="77777777" w:rsidR="005629B5" w:rsidRPr="005629B5" w:rsidRDefault="005629B5" w:rsidP="005629B5">
      <w:pPr>
        <w:tabs>
          <w:tab w:val="left" w:pos="1670"/>
        </w:tabs>
        <w:spacing w:line="240" w:lineRule="auto"/>
        <w:rPr>
          <w:szCs w:val="20"/>
          <w:lang w:val="it-IT"/>
        </w:rPr>
      </w:pPr>
      <w:proofErr w:type="spellStart"/>
      <w:r w:rsidRPr="005629B5">
        <w:rPr>
          <w:szCs w:val="20"/>
          <w:lang w:val="it-IT"/>
        </w:rPr>
        <w:t>Durga</w:t>
      </w:r>
      <w:proofErr w:type="spellEnd"/>
      <w:r w:rsidRPr="005629B5">
        <w:rPr>
          <w:szCs w:val="20"/>
          <w:lang w:val="it-IT"/>
        </w:rPr>
        <w:t xml:space="preserve"> </w:t>
      </w:r>
      <w:proofErr w:type="spellStart"/>
      <w:r w:rsidRPr="005629B5">
        <w:rPr>
          <w:szCs w:val="20"/>
          <w:lang w:val="it-IT"/>
        </w:rPr>
        <w:t>Joshi</w:t>
      </w:r>
      <w:proofErr w:type="spellEnd"/>
    </w:p>
    <w:p w14:paraId="4234439C" w14:textId="77777777" w:rsidR="005629B5" w:rsidRPr="005629B5" w:rsidRDefault="005629B5" w:rsidP="005629B5">
      <w:pPr>
        <w:tabs>
          <w:tab w:val="left" w:pos="1670"/>
        </w:tabs>
        <w:spacing w:line="240" w:lineRule="auto"/>
        <w:rPr>
          <w:szCs w:val="20"/>
          <w:lang w:val="it-IT"/>
        </w:rPr>
      </w:pPr>
      <w:r w:rsidRPr="005629B5">
        <w:rPr>
          <w:szCs w:val="20"/>
          <w:lang w:val="it-IT"/>
        </w:rPr>
        <w:t xml:space="preserve">Elena </w:t>
      </w:r>
      <w:proofErr w:type="spellStart"/>
      <w:r w:rsidRPr="005629B5">
        <w:rPr>
          <w:szCs w:val="20"/>
          <w:lang w:val="it-IT"/>
        </w:rPr>
        <w:t>Robakiewicz</w:t>
      </w:r>
      <w:proofErr w:type="spellEnd"/>
    </w:p>
    <w:p w14:paraId="6A12878B" w14:textId="77777777" w:rsidR="005629B5" w:rsidRPr="005629B5" w:rsidRDefault="005629B5" w:rsidP="005629B5">
      <w:pPr>
        <w:tabs>
          <w:tab w:val="left" w:pos="1670"/>
        </w:tabs>
        <w:spacing w:line="240" w:lineRule="auto"/>
        <w:rPr>
          <w:szCs w:val="20"/>
          <w:lang w:val="it-IT"/>
        </w:rPr>
      </w:pPr>
      <w:r w:rsidRPr="005629B5">
        <w:rPr>
          <w:szCs w:val="20"/>
          <w:lang w:val="it-IT"/>
        </w:rPr>
        <w:t xml:space="preserve">Gianna </w:t>
      </w:r>
      <w:proofErr w:type="spellStart"/>
      <w:r w:rsidRPr="005629B5">
        <w:rPr>
          <w:szCs w:val="20"/>
          <w:lang w:val="it-IT"/>
        </w:rPr>
        <w:t>Raimondi</w:t>
      </w:r>
      <w:proofErr w:type="spellEnd"/>
    </w:p>
    <w:p w14:paraId="63E6D176" w14:textId="77777777" w:rsidR="005629B5" w:rsidRPr="005629B5" w:rsidRDefault="005629B5" w:rsidP="005629B5">
      <w:pPr>
        <w:tabs>
          <w:tab w:val="left" w:pos="1670"/>
        </w:tabs>
        <w:spacing w:line="240" w:lineRule="auto"/>
        <w:rPr>
          <w:szCs w:val="20"/>
          <w:lang w:val="it-IT"/>
        </w:rPr>
      </w:pPr>
      <w:r w:rsidRPr="005629B5">
        <w:rPr>
          <w:szCs w:val="20"/>
          <w:lang w:val="it-IT"/>
        </w:rPr>
        <w:t xml:space="preserve">Marco </w:t>
      </w:r>
      <w:proofErr w:type="spellStart"/>
      <w:r w:rsidRPr="005629B5">
        <w:rPr>
          <w:szCs w:val="20"/>
          <w:lang w:val="it-IT"/>
        </w:rPr>
        <w:t>Echeverria</w:t>
      </w:r>
      <w:proofErr w:type="spellEnd"/>
    </w:p>
    <w:p w14:paraId="28FE8046" w14:textId="77777777" w:rsidR="005629B5" w:rsidRPr="005629B5" w:rsidRDefault="005629B5" w:rsidP="005629B5">
      <w:pPr>
        <w:tabs>
          <w:tab w:val="left" w:pos="1670"/>
        </w:tabs>
        <w:spacing w:line="240" w:lineRule="auto"/>
        <w:rPr>
          <w:szCs w:val="20"/>
          <w:lang w:val="it-IT"/>
        </w:rPr>
      </w:pPr>
      <w:proofErr w:type="spellStart"/>
      <w:r w:rsidRPr="005629B5">
        <w:rPr>
          <w:szCs w:val="20"/>
          <w:lang w:val="it-IT"/>
        </w:rPr>
        <w:t>I'jaaz</w:t>
      </w:r>
      <w:proofErr w:type="spellEnd"/>
      <w:r w:rsidRPr="005629B5">
        <w:rPr>
          <w:szCs w:val="20"/>
          <w:lang w:val="it-IT"/>
        </w:rPr>
        <w:t xml:space="preserve"> Muhammad</w:t>
      </w:r>
    </w:p>
    <w:p w14:paraId="5E6E5BC7" w14:textId="468BC031" w:rsidR="005629B5" w:rsidRPr="005629B5" w:rsidRDefault="005629B5" w:rsidP="005629B5">
      <w:pPr>
        <w:tabs>
          <w:tab w:val="left" w:pos="1670"/>
        </w:tabs>
        <w:spacing w:line="240" w:lineRule="auto"/>
        <w:rPr>
          <w:szCs w:val="20"/>
          <w:lang w:val="it-IT"/>
        </w:rPr>
      </w:pPr>
      <w:proofErr w:type="spellStart"/>
      <w:r w:rsidRPr="005629B5">
        <w:rPr>
          <w:szCs w:val="20"/>
          <w:lang w:val="it-IT"/>
        </w:rPr>
        <w:t>Josh</w:t>
      </w:r>
      <w:proofErr w:type="spellEnd"/>
      <w:r w:rsidRPr="005629B5">
        <w:rPr>
          <w:szCs w:val="20"/>
          <w:lang w:val="it-IT"/>
        </w:rPr>
        <w:t xml:space="preserve"> </w:t>
      </w:r>
      <w:proofErr w:type="spellStart"/>
      <w:r w:rsidRPr="005629B5">
        <w:rPr>
          <w:szCs w:val="20"/>
          <w:lang w:val="it-IT"/>
        </w:rPr>
        <w:t>Gil</w:t>
      </w:r>
      <w:proofErr w:type="spellEnd"/>
    </w:p>
    <w:sectPr w:rsidR="005629B5" w:rsidRPr="005629B5">
      <w:headerReference w:type="even" r:id="rId9"/>
      <w:headerReference w:type="default" r:id="rId10"/>
      <w:footerReference w:type="even" r:id="rId11"/>
      <w:footerReference w:type="default" r:id="rId12"/>
      <w:headerReference w:type="first" r:id="rId13"/>
      <w:footerReference w:type="first" r:id="rId14"/>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0845" w14:textId="77777777" w:rsidR="0012787F" w:rsidRDefault="0012787F">
      <w:pPr>
        <w:spacing w:after="0" w:line="240" w:lineRule="auto"/>
      </w:pPr>
      <w:r>
        <w:separator/>
      </w:r>
    </w:p>
  </w:endnote>
  <w:endnote w:type="continuationSeparator" w:id="0">
    <w:p w14:paraId="4770A516" w14:textId="77777777" w:rsidR="0012787F" w:rsidRDefault="0012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9840" w14:textId="77777777" w:rsidR="00AD6D82" w:rsidRDefault="00AD6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E263A5" w:rsidRDefault="00E263A5">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E263A5" w:rsidRDefault="00E263A5">
                          <w:pPr>
                            <w:pStyle w:val="Footer"/>
                          </w:pPr>
                          <w:r>
                            <w:rPr>
                              <w:rStyle w:val="PageNumber"/>
                            </w:rPr>
                            <w:fldChar w:fldCharType="begin"/>
                          </w:r>
                          <w:r>
                            <w:rPr>
                              <w:rStyle w:val="PageNumber"/>
                            </w:rPr>
                            <w:instrText>PAGE</w:instrText>
                          </w:r>
                          <w:r>
                            <w:rPr>
                              <w:rStyle w:val="PageNumber"/>
                            </w:rPr>
                            <w:fldChar w:fldCharType="separate"/>
                          </w:r>
                          <w:r w:rsidR="001278F5">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E263A5" w:rsidRDefault="00E263A5">
                    <w:pPr>
                      <w:pStyle w:val="Footer"/>
                    </w:pPr>
                    <w:r>
                      <w:rPr>
                        <w:rStyle w:val="PageNumber"/>
                      </w:rPr>
                      <w:fldChar w:fldCharType="begin"/>
                    </w:r>
                    <w:r>
                      <w:rPr>
                        <w:rStyle w:val="PageNumber"/>
                      </w:rPr>
                      <w:instrText>PAGE</w:instrText>
                    </w:r>
                    <w:r>
                      <w:rPr>
                        <w:rStyle w:val="PageNumber"/>
                      </w:rPr>
                      <w:fldChar w:fldCharType="separate"/>
                    </w:r>
                    <w:r w:rsidR="001278F5">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FC2F" w14:textId="77777777" w:rsidR="00AD6D82" w:rsidRDefault="00AD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F77E" w14:textId="77777777" w:rsidR="0012787F" w:rsidRDefault="0012787F">
      <w:pPr>
        <w:spacing w:after="0" w:line="240" w:lineRule="auto"/>
      </w:pPr>
      <w:r>
        <w:separator/>
      </w:r>
    </w:p>
  </w:footnote>
  <w:footnote w:type="continuationSeparator" w:id="0">
    <w:p w14:paraId="15D3B347" w14:textId="77777777" w:rsidR="0012787F" w:rsidRDefault="0012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B66A" w14:textId="77777777" w:rsidR="00AD6D82" w:rsidRDefault="00AD6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3DA741C7" w:rsidR="00E263A5" w:rsidRDefault="00E263A5" w:rsidP="00AD6D82">
    <w:pPr>
      <w:spacing w:after="0" w:line="240" w:lineRule="auto"/>
      <w:ind w:left="288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AD6D82">
      <w:rPr>
        <w:rFonts w:cs="Times New Roman"/>
        <w:b/>
        <w:sz w:val="28"/>
        <w:szCs w:val="28"/>
      </w:rPr>
      <w:tab/>
    </w:r>
    <w:r w:rsidR="00AD6D82">
      <w:rPr>
        <w:rFonts w:cs="Times New Roman"/>
        <w:b/>
        <w:sz w:val="28"/>
        <w:szCs w:val="28"/>
      </w:rPr>
      <w:tab/>
    </w:r>
    <w:r>
      <w:rPr>
        <w:rFonts w:cs="Times New Roman"/>
        <w:b/>
        <w:sz w:val="28"/>
        <w:szCs w:val="28"/>
      </w:rPr>
      <w:t>GRADUATE STUDENT SENATE</w:t>
    </w:r>
  </w:p>
  <w:p w14:paraId="167EB6D4" w14:textId="4E46F79F" w:rsidR="00E263A5" w:rsidRDefault="00AD6D82" w:rsidP="00AD6D82">
    <w:pPr>
      <w:tabs>
        <w:tab w:val="left" w:pos="2411"/>
        <w:tab w:val="center" w:pos="5400"/>
      </w:tabs>
      <w:spacing w:after="0" w:line="240" w:lineRule="auto"/>
      <w:ind w:left="2880" w:firstLine="720"/>
      <w:jc w:val="center"/>
      <w:rPr>
        <w:rFonts w:cs="Times New Roman"/>
        <w:i/>
        <w:sz w:val="28"/>
        <w:szCs w:val="28"/>
      </w:rPr>
    </w:pPr>
    <w:r>
      <w:rPr>
        <w:rFonts w:cs="Times New Roman"/>
        <w:i/>
        <w:sz w:val="28"/>
        <w:szCs w:val="28"/>
      </w:rPr>
      <w:tab/>
    </w:r>
    <w:r>
      <w:rPr>
        <w:rFonts w:cs="Times New Roman"/>
        <w:i/>
        <w:sz w:val="28"/>
        <w:szCs w:val="28"/>
      </w:rPr>
      <w:tab/>
    </w:r>
    <w:r w:rsidR="00E263A5">
      <w:rPr>
        <w:rFonts w:cs="Times New Roman"/>
        <w:i/>
        <w:sz w:val="28"/>
        <w:szCs w:val="28"/>
      </w:rPr>
      <w:t>University of Connecticut</w:t>
    </w:r>
  </w:p>
  <w:p w14:paraId="1638A81A" w14:textId="77777777" w:rsidR="00E263A5" w:rsidRDefault="00E263A5" w:rsidP="00AD6D82">
    <w:pPr>
      <w:spacing w:after="0" w:line="240" w:lineRule="auto"/>
      <w:ind w:left="720" w:firstLine="720"/>
      <w:jc w:val="center"/>
      <w:rPr>
        <w:rFonts w:cs="Times New Roman"/>
        <w:b/>
        <w:szCs w:val="28"/>
      </w:rPr>
    </w:pPr>
  </w:p>
  <w:p w14:paraId="1695B30E" w14:textId="095F768F" w:rsidR="00E263A5" w:rsidRDefault="00E263A5" w:rsidP="00AD6D82">
    <w:pPr>
      <w:spacing w:after="0" w:line="240" w:lineRule="auto"/>
      <w:ind w:left="5040" w:firstLine="720"/>
      <w:jc w:val="center"/>
      <w:rPr>
        <w:rFonts w:cs="Times New Roman"/>
        <w:b/>
        <w:szCs w:val="28"/>
      </w:rPr>
    </w:pPr>
    <w:r>
      <w:rPr>
        <w:rFonts w:cs="Times New Roman"/>
        <w:b/>
        <w:szCs w:val="28"/>
      </w:rPr>
      <w:t xml:space="preserve">Senate Meeting </w:t>
    </w:r>
    <w:r w:rsidR="00FB0677">
      <w:rPr>
        <w:rFonts w:cs="Times New Roman"/>
        <w:b/>
        <w:szCs w:val="28"/>
      </w:rPr>
      <w:t>Minutes</w:t>
    </w:r>
  </w:p>
  <w:p w14:paraId="0802F01D" w14:textId="4B1A7D2B" w:rsidR="00E263A5" w:rsidRDefault="001D6BC0" w:rsidP="00AD6D82">
    <w:pPr>
      <w:spacing w:after="0" w:line="240" w:lineRule="auto"/>
      <w:ind w:left="5040" w:firstLine="720"/>
      <w:jc w:val="center"/>
      <w:rPr>
        <w:rFonts w:cs="Times New Roman"/>
        <w:b/>
        <w:szCs w:val="20"/>
      </w:rPr>
    </w:pPr>
    <w:r>
      <w:rPr>
        <w:rFonts w:cs="Times New Roman"/>
        <w:b/>
        <w:szCs w:val="20"/>
      </w:rPr>
      <w:t xml:space="preserve">November </w:t>
    </w:r>
    <w:r w:rsidR="005839D7">
      <w:rPr>
        <w:rFonts w:cs="Times New Roman"/>
        <w:b/>
        <w:szCs w:val="20"/>
      </w:rPr>
      <w:t>10</w:t>
    </w:r>
    <w:r w:rsidR="00E263A5">
      <w:rPr>
        <w:rFonts w:cs="Times New Roman"/>
        <w:b/>
        <w:szCs w:val="20"/>
        <w:vertAlign w:val="superscript"/>
      </w:rPr>
      <w:t>th</w:t>
    </w:r>
    <w:r w:rsidR="00E263A5">
      <w:rPr>
        <w:rFonts w:cs="Times New Roman"/>
        <w:b/>
        <w:szCs w:val="20"/>
      </w:rPr>
      <w:t>, 2021</w:t>
    </w:r>
  </w:p>
  <w:p w14:paraId="27C5BA5D" w14:textId="3C440897" w:rsidR="00AD6D82" w:rsidRDefault="00E263A5" w:rsidP="00AD6D82">
    <w:pPr>
      <w:spacing w:after="0" w:line="240" w:lineRule="auto"/>
      <w:ind w:left="5040" w:firstLine="720"/>
      <w:jc w:val="center"/>
      <w:rPr>
        <w:rFonts w:cs="Times New Roman"/>
        <w:b/>
        <w:szCs w:val="20"/>
      </w:rPr>
    </w:pPr>
    <w:r>
      <w:rPr>
        <w:rFonts w:cs="Times New Roman"/>
        <w:b/>
        <w:szCs w:val="20"/>
      </w:rPr>
      <w:t>7:00PM – 9:00PM</w:t>
    </w:r>
  </w:p>
  <w:p w14:paraId="6CE40663" w14:textId="34DD45A6" w:rsidR="00AD6D82" w:rsidRPr="00787390" w:rsidRDefault="00AD6D82" w:rsidP="00AD6D82">
    <w:pPr>
      <w:spacing w:after="0" w:line="240" w:lineRule="auto"/>
      <w:ind w:left="5040" w:firstLine="720"/>
      <w:jc w:val="center"/>
      <w:rPr>
        <w:rFonts w:cs="Times New Roman"/>
        <w:b/>
        <w:szCs w:val="20"/>
      </w:rPr>
    </w:pPr>
    <w:r>
      <w:rPr>
        <w:rFonts w:cs="Times New Roman"/>
        <w:b/>
        <w:szCs w:val="20"/>
      </w:rPr>
      <w:t>SU Ballroom Room 331 &amp; WebEx</w:t>
    </w:r>
  </w:p>
  <w:p w14:paraId="73C23BB5" w14:textId="77777777" w:rsidR="00E263A5" w:rsidRDefault="00E263A5" w:rsidP="00AD6D82">
    <w:pPr>
      <w:pStyle w:val="Header"/>
      <w:ind w:left="43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AC22" w14:textId="77777777" w:rsidR="00AD6D82" w:rsidRDefault="00AD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FB6872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45F94"/>
    <w:multiLevelType w:val="hybridMultilevel"/>
    <w:tmpl w:val="0660E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43CBA"/>
    <w:multiLevelType w:val="hybridMultilevel"/>
    <w:tmpl w:val="B6B82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C3127"/>
    <w:multiLevelType w:val="hybridMultilevel"/>
    <w:tmpl w:val="AE66F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B65C4"/>
    <w:multiLevelType w:val="hybridMultilevel"/>
    <w:tmpl w:val="EB42CB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2C17FF0"/>
    <w:multiLevelType w:val="hybridMultilevel"/>
    <w:tmpl w:val="C49C3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354D26"/>
    <w:multiLevelType w:val="hybridMultilevel"/>
    <w:tmpl w:val="EB42CB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D5B78"/>
    <w:multiLevelType w:val="hybridMultilevel"/>
    <w:tmpl w:val="AC48CCF2"/>
    <w:lvl w:ilvl="0" w:tplc="54441BDE">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9242D"/>
    <w:multiLevelType w:val="hybridMultilevel"/>
    <w:tmpl w:val="DF6E11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B1369E3"/>
    <w:multiLevelType w:val="hybridMultilevel"/>
    <w:tmpl w:val="F036D9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8"/>
  </w:num>
  <w:num w:numId="4">
    <w:abstractNumId w:val="15"/>
  </w:num>
  <w:num w:numId="5">
    <w:abstractNumId w:val="13"/>
  </w:num>
  <w:num w:numId="6">
    <w:abstractNumId w:val="24"/>
  </w:num>
  <w:num w:numId="7">
    <w:abstractNumId w:val="4"/>
  </w:num>
  <w:num w:numId="8">
    <w:abstractNumId w:val="2"/>
  </w:num>
  <w:num w:numId="9">
    <w:abstractNumId w:val="19"/>
  </w:num>
  <w:num w:numId="10">
    <w:abstractNumId w:val="22"/>
  </w:num>
  <w:num w:numId="11">
    <w:abstractNumId w:val="3"/>
  </w:num>
  <w:num w:numId="12">
    <w:abstractNumId w:val="0"/>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4"/>
  </w:num>
  <w:num w:numId="19">
    <w:abstractNumId w:val="23"/>
  </w:num>
  <w:num w:numId="20">
    <w:abstractNumId w:val="20"/>
  </w:num>
  <w:num w:numId="21">
    <w:abstractNumId w:val="7"/>
  </w:num>
  <w:num w:numId="22">
    <w:abstractNumId w:val="21"/>
  </w:num>
  <w:num w:numId="23">
    <w:abstractNumId w:val="10"/>
  </w:num>
  <w:num w:numId="24">
    <w:abstractNumId w:val="6"/>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FE"/>
    <w:rsid w:val="000067A1"/>
    <w:rsid w:val="0000743F"/>
    <w:rsid w:val="00021C2D"/>
    <w:rsid w:val="000372B2"/>
    <w:rsid w:val="00051560"/>
    <w:rsid w:val="000564D2"/>
    <w:rsid w:val="000979E4"/>
    <w:rsid w:val="000A5E38"/>
    <w:rsid w:val="000A7E4F"/>
    <w:rsid w:val="000B41C2"/>
    <w:rsid w:val="000B4674"/>
    <w:rsid w:val="000B6694"/>
    <w:rsid w:val="000B759E"/>
    <w:rsid w:val="000C4267"/>
    <w:rsid w:val="000C4688"/>
    <w:rsid w:val="000D0F64"/>
    <w:rsid w:val="000D2600"/>
    <w:rsid w:val="000D38EF"/>
    <w:rsid w:val="000D6A78"/>
    <w:rsid w:val="001129BD"/>
    <w:rsid w:val="00122747"/>
    <w:rsid w:val="001261F2"/>
    <w:rsid w:val="0012787F"/>
    <w:rsid w:val="001278F5"/>
    <w:rsid w:val="00127BB5"/>
    <w:rsid w:val="00141E24"/>
    <w:rsid w:val="00142CD4"/>
    <w:rsid w:val="00157942"/>
    <w:rsid w:val="00163F98"/>
    <w:rsid w:val="00165ED9"/>
    <w:rsid w:val="001842B6"/>
    <w:rsid w:val="00192163"/>
    <w:rsid w:val="001A2B8D"/>
    <w:rsid w:val="001C2596"/>
    <w:rsid w:val="001D0EE7"/>
    <w:rsid w:val="001D5072"/>
    <w:rsid w:val="001D6BC0"/>
    <w:rsid w:val="001D6E96"/>
    <w:rsid w:val="001F6D0F"/>
    <w:rsid w:val="001F77A4"/>
    <w:rsid w:val="00200E9F"/>
    <w:rsid w:val="00206F05"/>
    <w:rsid w:val="00212A69"/>
    <w:rsid w:val="002159FE"/>
    <w:rsid w:val="00220A04"/>
    <w:rsid w:val="0022119D"/>
    <w:rsid w:val="00221F3E"/>
    <w:rsid w:val="00233A88"/>
    <w:rsid w:val="00243827"/>
    <w:rsid w:val="00245146"/>
    <w:rsid w:val="0025578B"/>
    <w:rsid w:val="002560C1"/>
    <w:rsid w:val="002562D5"/>
    <w:rsid w:val="002641CD"/>
    <w:rsid w:val="00280235"/>
    <w:rsid w:val="00280481"/>
    <w:rsid w:val="00282E39"/>
    <w:rsid w:val="00284930"/>
    <w:rsid w:val="00295A45"/>
    <w:rsid w:val="002B0769"/>
    <w:rsid w:val="002C1E17"/>
    <w:rsid w:val="002D4DC4"/>
    <w:rsid w:val="002E4EC2"/>
    <w:rsid w:val="002F2C90"/>
    <w:rsid w:val="00302674"/>
    <w:rsid w:val="00307C5A"/>
    <w:rsid w:val="0031211F"/>
    <w:rsid w:val="00320477"/>
    <w:rsid w:val="00335A24"/>
    <w:rsid w:val="00341E5B"/>
    <w:rsid w:val="0034269B"/>
    <w:rsid w:val="0034279E"/>
    <w:rsid w:val="003510F3"/>
    <w:rsid w:val="00357514"/>
    <w:rsid w:val="00362AE0"/>
    <w:rsid w:val="003658A6"/>
    <w:rsid w:val="00390FCE"/>
    <w:rsid w:val="003A75CB"/>
    <w:rsid w:val="003B28A5"/>
    <w:rsid w:val="003B6219"/>
    <w:rsid w:val="003C19C1"/>
    <w:rsid w:val="003D6637"/>
    <w:rsid w:val="003E2408"/>
    <w:rsid w:val="003E304D"/>
    <w:rsid w:val="003F2FEB"/>
    <w:rsid w:val="003F53FF"/>
    <w:rsid w:val="00421F5C"/>
    <w:rsid w:val="004427EA"/>
    <w:rsid w:val="00444381"/>
    <w:rsid w:val="0044798C"/>
    <w:rsid w:val="00450382"/>
    <w:rsid w:val="00450FAD"/>
    <w:rsid w:val="0045638C"/>
    <w:rsid w:val="00466C45"/>
    <w:rsid w:val="00473047"/>
    <w:rsid w:val="004819E2"/>
    <w:rsid w:val="00484D0A"/>
    <w:rsid w:val="00486AB6"/>
    <w:rsid w:val="00490282"/>
    <w:rsid w:val="00497BE0"/>
    <w:rsid w:val="004A6235"/>
    <w:rsid w:val="004B2D20"/>
    <w:rsid w:val="004B594F"/>
    <w:rsid w:val="004C04C0"/>
    <w:rsid w:val="004D514A"/>
    <w:rsid w:val="00505353"/>
    <w:rsid w:val="005078C2"/>
    <w:rsid w:val="00510419"/>
    <w:rsid w:val="00517019"/>
    <w:rsid w:val="005414A9"/>
    <w:rsid w:val="0055554A"/>
    <w:rsid w:val="00556422"/>
    <w:rsid w:val="0056198D"/>
    <w:rsid w:val="00561BEA"/>
    <w:rsid w:val="005629B5"/>
    <w:rsid w:val="00565552"/>
    <w:rsid w:val="00567FEC"/>
    <w:rsid w:val="00577046"/>
    <w:rsid w:val="005839D7"/>
    <w:rsid w:val="005B5D80"/>
    <w:rsid w:val="005C4C7B"/>
    <w:rsid w:val="005C7205"/>
    <w:rsid w:val="005D102E"/>
    <w:rsid w:val="005E4909"/>
    <w:rsid w:val="006055BE"/>
    <w:rsid w:val="00617BAD"/>
    <w:rsid w:val="00626F56"/>
    <w:rsid w:val="00645810"/>
    <w:rsid w:val="00650B6E"/>
    <w:rsid w:val="00652CD4"/>
    <w:rsid w:val="0066525A"/>
    <w:rsid w:val="00672D29"/>
    <w:rsid w:val="0067344D"/>
    <w:rsid w:val="006919DB"/>
    <w:rsid w:val="006B17E2"/>
    <w:rsid w:val="006B204F"/>
    <w:rsid w:val="006C4904"/>
    <w:rsid w:val="006C5C87"/>
    <w:rsid w:val="006D4214"/>
    <w:rsid w:val="006D52D3"/>
    <w:rsid w:val="006D6B4E"/>
    <w:rsid w:val="006E3786"/>
    <w:rsid w:val="006E48D3"/>
    <w:rsid w:val="006F1C14"/>
    <w:rsid w:val="006F59EC"/>
    <w:rsid w:val="00702111"/>
    <w:rsid w:val="00702E87"/>
    <w:rsid w:val="0070474F"/>
    <w:rsid w:val="00710891"/>
    <w:rsid w:val="007253ED"/>
    <w:rsid w:val="00726492"/>
    <w:rsid w:val="0073784D"/>
    <w:rsid w:val="00763987"/>
    <w:rsid w:val="00766F83"/>
    <w:rsid w:val="0077304A"/>
    <w:rsid w:val="00775A33"/>
    <w:rsid w:val="00782CF1"/>
    <w:rsid w:val="007838E5"/>
    <w:rsid w:val="00787390"/>
    <w:rsid w:val="007948F6"/>
    <w:rsid w:val="007A2253"/>
    <w:rsid w:val="007A2D1E"/>
    <w:rsid w:val="007A6000"/>
    <w:rsid w:val="007B713A"/>
    <w:rsid w:val="007B7903"/>
    <w:rsid w:val="007D3329"/>
    <w:rsid w:val="007D3F65"/>
    <w:rsid w:val="007D5C12"/>
    <w:rsid w:val="007E342A"/>
    <w:rsid w:val="007F0A73"/>
    <w:rsid w:val="0080225A"/>
    <w:rsid w:val="00844F8D"/>
    <w:rsid w:val="008500D7"/>
    <w:rsid w:val="00861EBD"/>
    <w:rsid w:val="008716EF"/>
    <w:rsid w:val="0087184A"/>
    <w:rsid w:val="008A16E1"/>
    <w:rsid w:val="008A33A9"/>
    <w:rsid w:val="008D30A8"/>
    <w:rsid w:val="00924B6B"/>
    <w:rsid w:val="00930B46"/>
    <w:rsid w:val="00934496"/>
    <w:rsid w:val="009436C4"/>
    <w:rsid w:val="0094372D"/>
    <w:rsid w:val="009449A4"/>
    <w:rsid w:val="00956D64"/>
    <w:rsid w:val="00966833"/>
    <w:rsid w:val="00970B4E"/>
    <w:rsid w:val="009801F2"/>
    <w:rsid w:val="0099545D"/>
    <w:rsid w:val="009976C7"/>
    <w:rsid w:val="00997BB8"/>
    <w:rsid w:val="009B240B"/>
    <w:rsid w:val="009C122D"/>
    <w:rsid w:val="009C35AD"/>
    <w:rsid w:val="009D3B07"/>
    <w:rsid w:val="009F2D2F"/>
    <w:rsid w:val="009F60B8"/>
    <w:rsid w:val="00A04DB8"/>
    <w:rsid w:val="00A10683"/>
    <w:rsid w:val="00A2069D"/>
    <w:rsid w:val="00A336B0"/>
    <w:rsid w:val="00A36AAE"/>
    <w:rsid w:val="00A466E0"/>
    <w:rsid w:val="00A847DD"/>
    <w:rsid w:val="00A85885"/>
    <w:rsid w:val="00A85EBC"/>
    <w:rsid w:val="00A948E0"/>
    <w:rsid w:val="00A94E63"/>
    <w:rsid w:val="00A95E10"/>
    <w:rsid w:val="00AA1593"/>
    <w:rsid w:val="00AB236B"/>
    <w:rsid w:val="00AB3E10"/>
    <w:rsid w:val="00AB5DC9"/>
    <w:rsid w:val="00AB6CC1"/>
    <w:rsid w:val="00AC13E1"/>
    <w:rsid w:val="00AC4EAC"/>
    <w:rsid w:val="00AD094F"/>
    <w:rsid w:val="00AD1BFF"/>
    <w:rsid w:val="00AD6D82"/>
    <w:rsid w:val="00AF2863"/>
    <w:rsid w:val="00AF6B27"/>
    <w:rsid w:val="00B053A1"/>
    <w:rsid w:val="00B079EA"/>
    <w:rsid w:val="00B17229"/>
    <w:rsid w:val="00B30B67"/>
    <w:rsid w:val="00B32703"/>
    <w:rsid w:val="00B32A4F"/>
    <w:rsid w:val="00B41240"/>
    <w:rsid w:val="00B41A2C"/>
    <w:rsid w:val="00B44288"/>
    <w:rsid w:val="00B55C1C"/>
    <w:rsid w:val="00B678AA"/>
    <w:rsid w:val="00B906E1"/>
    <w:rsid w:val="00BA09F1"/>
    <w:rsid w:val="00BC5CC2"/>
    <w:rsid w:val="00BD3E47"/>
    <w:rsid w:val="00BD5587"/>
    <w:rsid w:val="00BD697F"/>
    <w:rsid w:val="00BE07F9"/>
    <w:rsid w:val="00BE5A5E"/>
    <w:rsid w:val="00BF31C5"/>
    <w:rsid w:val="00BF506F"/>
    <w:rsid w:val="00BF566F"/>
    <w:rsid w:val="00BF5F4E"/>
    <w:rsid w:val="00BF7DFC"/>
    <w:rsid w:val="00C01A43"/>
    <w:rsid w:val="00C01B74"/>
    <w:rsid w:val="00C0285B"/>
    <w:rsid w:val="00C03FCD"/>
    <w:rsid w:val="00C051B0"/>
    <w:rsid w:val="00C05439"/>
    <w:rsid w:val="00C07CED"/>
    <w:rsid w:val="00C16A89"/>
    <w:rsid w:val="00C170BC"/>
    <w:rsid w:val="00C2189A"/>
    <w:rsid w:val="00C25917"/>
    <w:rsid w:val="00C2698B"/>
    <w:rsid w:val="00C31ED6"/>
    <w:rsid w:val="00C35590"/>
    <w:rsid w:val="00C36790"/>
    <w:rsid w:val="00C43358"/>
    <w:rsid w:val="00C43DEC"/>
    <w:rsid w:val="00C46A1A"/>
    <w:rsid w:val="00C55F36"/>
    <w:rsid w:val="00C5774C"/>
    <w:rsid w:val="00C60935"/>
    <w:rsid w:val="00C71CD3"/>
    <w:rsid w:val="00C8439F"/>
    <w:rsid w:val="00C91E9D"/>
    <w:rsid w:val="00C9635B"/>
    <w:rsid w:val="00CA0364"/>
    <w:rsid w:val="00CA3F3F"/>
    <w:rsid w:val="00CB1689"/>
    <w:rsid w:val="00CB1B67"/>
    <w:rsid w:val="00CC4AAE"/>
    <w:rsid w:val="00CD33C0"/>
    <w:rsid w:val="00CE065A"/>
    <w:rsid w:val="00CE1066"/>
    <w:rsid w:val="00CE155C"/>
    <w:rsid w:val="00CE5448"/>
    <w:rsid w:val="00CF77AB"/>
    <w:rsid w:val="00CF7865"/>
    <w:rsid w:val="00D026A0"/>
    <w:rsid w:val="00D0698B"/>
    <w:rsid w:val="00D15059"/>
    <w:rsid w:val="00D21797"/>
    <w:rsid w:val="00D25311"/>
    <w:rsid w:val="00D25459"/>
    <w:rsid w:val="00D2603E"/>
    <w:rsid w:val="00D2777E"/>
    <w:rsid w:val="00D31A5D"/>
    <w:rsid w:val="00D37F0F"/>
    <w:rsid w:val="00D433C6"/>
    <w:rsid w:val="00D510D2"/>
    <w:rsid w:val="00D70FB6"/>
    <w:rsid w:val="00D75D9E"/>
    <w:rsid w:val="00D76717"/>
    <w:rsid w:val="00D802B6"/>
    <w:rsid w:val="00D852B6"/>
    <w:rsid w:val="00D91423"/>
    <w:rsid w:val="00D96B20"/>
    <w:rsid w:val="00D97744"/>
    <w:rsid w:val="00DA01DE"/>
    <w:rsid w:val="00DA62F2"/>
    <w:rsid w:val="00DB13A2"/>
    <w:rsid w:val="00DC000D"/>
    <w:rsid w:val="00DC6A52"/>
    <w:rsid w:val="00DD08D4"/>
    <w:rsid w:val="00DD6269"/>
    <w:rsid w:val="00DD76E4"/>
    <w:rsid w:val="00DE0579"/>
    <w:rsid w:val="00DE7A9C"/>
    <w:rsid w:val="00DF0F0C"/>
    <w:rsid w:val="00E10337"/>
    <w:rsid w:val="00E250BA"/>
    <w:rsid w:val="00E263A5"/>
    <w:rsid w:val="00E30636"/>
    <w:rsid w:val="00E42E19"/>
    <w:rsid w:val="00E44820"/>
    <w:rsid w:val="00E541FF"/>
    <w:rsid w:val="00E55040"/>
    <w:rsid w:val="00E739EE"/>
    <w:rsid w:val="00E770DE"/>
    <w:rsid w:val="00E8588F"/>
    <w:rsid w:val="00E85DCF"/>
    <w:rsid w:val="00E9371A"/>
    <w:rsid w:val="00E975AF"/>
    <w:rsid w:val="00EA2B76"/>
    <w:rsid w:val="00EA539D"/>
    <w:rsid w:val="00EB06A5"/>
    <w:rsid w:val="00EB07C4"/>
    <w:rsid w:val="00EB4A18"/>
    <w:rsid w:val="00EB4D73"/>
    <w:rsid w:val="00EB55BC"/>
    <w:rsid w:val="00EB7FDE"/>
    <w:rsid w:val="00EC7075"/>
    <w:rsid w:val="00EC7507"/>
    <w:rsid w:val="00ED47F5"/>
    <w:rsid w:val="00EE1120"/>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55C1D"/>
    <w:rsid w:val="00F627BF"/>
    <w:rsid w:val="00F66B1A"/>
    <w:rsid w:val="00F97B15"/>
    <w:rsid w:val="00FA5F33"/>
    <w:rsid w:val="00FB0677"/>
    <w:rsid w:val="00FC5A9D"/>
    <w:rsid w:val="00FD166A"/>
    <w:rsid w:val="00FD52FC"/>
    <w:rsid w:val="00FD5EBE"/>
    <w:rsid w:val="00FD68AA"/>
    <w:rsid w:val="00FF10A8"/>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AAF1F132-5950-CE48-8238-B49B837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styleId="UnresolvedMention">
    <w:name w:val="Unresolved Mention"/>
    <w:basedOn w:val="DefaultParagraphFont"/>
    <w:uiPriority w:val="99"/>
    <w:semiHidden/>
    <w:unhideWhenUsed/>
    <w:rsid w:val="00EC7075"/>
    <w:rPr>
      <w:color w:val="605E5C"/>
      <w:shd w:val="clear" w:color="auto" w:fill="E1DFDD"/>
    </w:rPr>
  </w:style>
  <w:style w:type="character" w:customStyle="1" w:styleId="vjs-cue-start-time">
    <w:name w:val="vjs-cue-start-time"/>
    <w:basedOn w:val="DefaultParagraphFont"/>
    <w:rsid w:val="0056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49900261">
      <w:bodyDiv w:val="1"/>
      <w:marLeft w:val="0"/>
      <w:marRight w:val="0"/>
      <w:marTop w:val="0"/>
      <w:marBottom w:val="0"/>
      <w:divBdr>
        <w:top w:val="none" w:sz="0" w:space="0" w:color="auto"/>
        <w:left w:val="none" w:sz="0" w:space="0" w:color="auto"/>
        <w:bottom w:val="none" w:sz="0" w:space="0" w:color="auto"/>
        <w:right w:val="none" w:sz="0" w:space="0" w:color="auto"/>
      </w:divBdr>
    </w:div>
    <w:div w:id="310603634">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resciano@ucon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E6E67F-37E5-444C-8761-985FEF0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41</cp:revision>
  <dcterms:created xsi:type="dcterms:W3CDTF">2021-11-09T00:14:00Z</dcterms:created>
  <dcterms:modified xsi:type="dcterms:W3CDTF">2022-01-31T02:11:00Z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