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A809C" w14:textId="77777777" w:rsidR="00DF4D3D" w:rsidRPr="00C66507" w:rsidRDefault="00DF4D3D" w:rsidP="00C66507">
      <w:pPr>
        <w:spacing w:after="0" w:line="240" w:lineRule="auto"/>
        <w:rPr>
          <w:b/>
          <w:sz w:val="24"/>
          <w:szCs w:val="24"/>
        </w:rPr>
      </w:pPr>
      <w:r w:rsidRPr="00DF4D3D">
        <w:rPr>
          <w:b/>
          <w:sz w:val="24"/>
          <w:szCs w:val="24"/>
        </w:rPr>
        <w:t xml:space="preserve">Attendance: </w:t>
      </w:r>
      <w:r w:rsidR="00C66507">
        <w:rPr>
          <w:sz w:val="24"/>
          <w:szCs w:val="24"/>
        </w:rPr>
        <w:t xml:space="preserve">Justin Fang, Erin Curry, Kevin Boyd, Jennifer </w:t>
      </w:r>
      <w:proofErr w:type="spellStart"/>
      <w:r w:rsidR="00C66507">
        <w:rPr>
          <w:sz w:val="24"/>
          <w:szCs w:val="24"/>
        </w:rPr>
        <w:t>Caffyn</w:t>
      </w:r>
      <w:proofErr w:type="spellEnd"/>
      <w:r w:rsidR="00C66507">
        <w:rPr>
          <w:sz w:val="24"/>
          <w:szCs w:val="24"/>
        </w:rPr>
        <w:t xml:space="preserve">, Andrew </w:t>
      </w:r>
      <w:proofErr w:type="spellStart"/>
      <w:r w:rsidR="00C66507">
        <w:rPr>
          <w:sz w:val="24"/>
          <w:szCs w:val="24"/>
        </w:rPr>
        <w:t>Meguerdichian</w:t>
      </w:r>
      <w:proofErr w:type="spellEnd"/>
      <w:r w:rsidR="00C66507">
        <w:rPr>
          <w:sz w:val="24"/>
          <w:szCs w:val="24"/>
        </w:rPr>
        <w:t xml:space="preserve"> and Ngoc Chau Vy</w:t>
      </w:r>
    </w:p>
    <w:p w14:paraId="5214BD0F" w14:textId="77777777" w:rsidR="00700E77" w:rsidRDefault="00700E77" w:rsidP="00DF4D3D">
      <w:pPr>
        <w:spacing w:after="0" w:line="240" w:lineRule="auto"/>
        <w:rPr>
          <w:b/>
          <w:sz w:val="24"/>
          <w:szCs w:val="24"/>
        </w:rPr>
      </w:pPr>
    </w:p>
    <w:p w14:paraId="00A5C0DE" w14:textId="77777777" w:rsidR="00DF4D3D" w:rsidRDefault="00C66507" w:rsidP="00DF4D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began at 4:30 </w:t>
      </w:r>
      <w:r w:rsidR="00DF4D3D">
        <w:rPr>
          <w:b/>
          <w:sz w:val="24"/>
          <w:szCs w:val="24"/>
        </w:rPr>
        <w:t>pm</w:t>
      </w:r>
    </w:p>
    <w:p w14:paraId="71E4C502" w14:textId="77777777" w:rsidR="00700E77" w:rsidRDefault="00700E77" w:rsidP="00DF4D3D">
      <w:pPr>
        <w:spacing w:after="0" w:line="240" w:lineRule="auto"/>
        <w:rPr>
          <w:b/>
          <w:sz w:val="24"/>
          <w:szCs w:val="24"/>
        </w:rPr>
      </w:pPr>
    </w:p>
    <w:p w14:paraId="7066DF0D" w14:textId="77777777" w:rsidR="003A3DB7" w:rsidRDefault="00C66507" w:rsidP="00DF4D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I. President – Justin Fang</w:t>
      </w:r>
    </w:p>
    <w:p w14:paraId="3587EEBC" w14:textId="77777777" w:rsidR="00700E77" w:rsidRDefault="00C66507" w:rsidP="00C66507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with SAGE </w:t>
      </w:r>
    </w:p>
    <w:p w14:paraId="3ADE6343" w14:textId="77777777" w:rsidR="00C66507" w:rsidRDefault="00C66507" w:rsidP="00C66507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explained to them the apportionment and Senator designation structure and how it’s based on department, not Tier II.</w:t>
      </w:r>
    </w:p>
    <w:p w14:paraId="0092C754" w14:textId="77777777" w:rsidR="00C66507" w:rsidRDefault="00C66507" w:rsidP="00C66507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Their goal was to look for avenues to get funding for their events this semester, considering they don’t have a budget or attendance from last semester to put in special allocation requests. We recommended co-sponsoring events with related departments and Tier II’s such as SPE, EEB, or even GSS.</w:t>
      </w:r>
    </w:p>
    <w:p w14:paraId="19F587A8" w14:textId="77777777" w:rsidR="00C66507" w:rsidRDefault="00C66507" w:rsidP="00C66507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With respect to </w:t>
      </w:r>
      <w:proofErr w:type="spellStart"/>
      <w:r>
        <w:rPr>
          <w:sz w:val="24"/>
          <w:szCs w:val="24"/>
        </w:rPr>
        <w:t>Senatorship</w:t>
      </w:r>
      <w:proofErr w:type="spellEnd"/>
      <w:r>
        <w:rPr>
          <w:sz w:val="24"/>
          <w:szCs w:val="24"/>
        </w:rPr>
        <w:t xml:space="preserve">, we maintained that SAGE cannot have a singular Senator that represents all of the different engineering departments because that would be </w:t>
      </w:r>
      <w:proofErr w:type="spellStart"/>
      <w:r>
        <w:rPr>
          <w:sz w:val="24"/>
          <w:szCs w:val="24"/>
        </w:rPr>
        <w:t>senatorship</w:t>
      </w:r>
      <w:proofErr w:type="spellEnd"/>
      <w:r>
        <w:rPr>
          <w:sz w:val="24"/>
          <w:szCs w:val="24"/>
        </w:rPr>
        <w:t xml:space="preserve"> at the College level and not department level.</w:t>
      </w:r>
    </w:p>
    <w:p w14:paraId="7B61FCF7" w14:textId="3FFB947E" w:rsidR="00C66507" w:rsidRDefault="00C66507" w:rsidP="00C66507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Guest speaker for next meeting </w:t>
      </w:r>
      <w:r w:rsidR="002C7175">
        <w:rPr>
          <w:sz w:val="24"/>
          <w:szCs w:val="24"/>
        </w:rPr>
        <w:t xml:space="preserve">was confirmed and </w:t>
      </w:r>
      <w:r>
        <w:rPr>
          <w:sz w:val="24"/>
          <w:szCs w:val="24"/>
        </w:rPr>
        <w:t xml:space="preserve">will be Kent </w:t>
      </w:r>
      <w:proofErr w:type="spellStart"/>
      <w:r>
        <w:rPr>
          <w:sz w:val="24"/>
          <w:szCs w:val="24"/>
        </w:rPr>
        <w:t>Holsinger</w:t>
      </w:r>
      <w:proofErr w:type="spellEnd"/>
      <w:r w:rsidR="002F0133">
        <w:rPr>
          <w:sz w:val="24"/>
          <w:szCs w:val="24"/>
        </w:rPr>
        <w:t>, the Dean of the Grad School</w:t>
      </w:r>
      <w:r>
        <w:rPr>
          <w:sz w:val="24"/>
          <w:szCs w:val="24"/>
        </w:rPr>
        <w:t>.</w:t>
      </w:r>
    </w:p>
    <w:p w14:paraId="79327944" w14:textId="77777777" w:rsidR="00C66507" w:rsidRDefault="00C66507" w:rsidP="00C66507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draft for the letter for the Presidential Search quality was sent out earlier. If there aren’t any corrections or objections, Justin will send it out tomorrow. </w:t>
      </w:r>
    </w:p>
    <w:p w14:paraId="20630CBB" w14:textId="7FA855EB" w:rsidR="00700E77" w:rsidRPr="00F60FC2" w:rsidRDefault="002F0133" w:rsidP="00DF4D3D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Justin was contacted about LINCUS, a new </w:t>
      </w:r>
      <w:r w:rsidR="00774CC5">
        <w:rPr>
          <w:sz w:val="24"/>
          <w:szCs w:val="24"/>
        </w:rPr>
        <w:t xml:space="preserve">online </w:t>
      </w:r>
      <w:r>
        <w:rPr>
          <w:sz w:val="24"/>
          <w:szCs w:val="24"/>
        </w:rPr>
        <w:t>platform which will help students identify faculty expertise and should assist in advisor selection.</w:t>
      </w:r>
      <w:r w:rsidR="00F60FC2">
        <w:rPr>
          <w:sz w:val="24"/>
          <w:szCs w:val="24"/>
        </w:rPr>
        <w:t xml:space="preserve"> </w:t>
      </w:r>
    </w:p>
    <w:p w14:paraId="317C6A8F" w14:textId="77777777" w:rsidR="002F0133" w:rsidRDefault="002F0133" w:rsidP="00DF4D3D">
      <w:pPr>
        <w:spacing w:after="0" w:line="240" w:lineRule="auto"/>
        <w:rPr>
          <w:b/>
          <w:sz w:val="24"/>
          <w:szCs w:val="24"/>
        </w:rPr>
      </w:pPr>
    </w:p>
    <w:p w14:paraId="12EC327C" w14:textId="0A7B8D7E" w:rsidR="00BF7F26" w:rsidRDefault="00C26DD3" w:rsidP="00DF4D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Vice President – Erin Curry</w:t>
      </w:r>
    </w:p>
    <w:p w14:paraId="0A597CA4" w14:textId="7D1C3235" w:rsidR="00BF7F26" w:rsidRDefault="00C26DD3" w:rsidP="00C26DD3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Survey for ATM – The survey was received today and will be sent out via our email listserv and posted to Graduate Student </w:t>
      </w:r>
      <w:proofErr w:type="spellStart"/>
      <w:r>
        <w:rPr>
          <w:sz w:val="24"/>
          <w:szCs w:val="24"/>
        </w:rPr>
        <w:t>soapbpox</w:t>
      </w:r>
      <w:proofErr w:type="spellEnd"/>
      <w:r>
        <w:rPr>
          <w:sz w:val="24"/>
          <w:szCs w:val="24"/>
        </w:rPr>
        <w:t>.</w:t>
      </w:r>
    </w:p>
    <w:p w14:paraId="7FDB4EE4" w14:textId="7733DA47" w:rsidR="00C26DD3" w:rsidRDefault="00C26DD3" w:rsidP="00C26DD3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Search for new administrative assistant</w:t>
      </w:r>
    </w:p>
    <w:p w14:paraId="3DBF24BF" w14:textId="5121BCDC" w:rsidR="00C26DD3" w:rsidRDefault="00C26DD3" w:rsidP="00C26DD3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job listing has been posted to the Grad Student soapbox and Erin just got access to post it to Job-Ex. </w:t>
      </w:r>
    </w:p>
    <w:p w14:paraId="32430BA0" w14:textId="06719A67" w:rsidR="00C26DD3" w:rsidRDefault="00600932" w:rsidP="00C26DD3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will continue to post and make an announce at the next meeting.</w:t>
      </w:r>
    </w:p>
    <w:p w14:paraId="1E6169F9" w14:textId="60B9D397" w:rsidR="002A6FA0" w:rsidRDefault="00CE4C92" w:rsidP="002A6FA0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Committee Recruitments </w:t>
      </w:r>
      <w:r w:rsidR="002A6FA0">
        <w:rPr>
          <w:sz w:val="24"/>
          <w:szCs w:val="24"/>
        </w:rPr>
        <w:t>– We are looking for graduate student representations for:</w:t>
      </w:r>
    </w:p>
    <w:p w14:paraId="52E61B80" w14:textId="529FCA17" w:rsidR="002A6FA0" w:rsidRDefault="002A6FA0" w:rsidP="002A6FA0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Scholastic Standards</w:t>
      </w:r>
      <w:r w:rsidR="00521B93">
        <w:rPr>
          <w:sz w:val="24"/>
          <w:szCs w:val="24"/>
        </w:rPr>
        <w:t xml:space="preserve"> Committee</w:t>
      </w:r>
    </w:p>
    <w:p w14:paraId="53F73CBE" w14:textId="5718AF64" w:rsidR="002A6FA0" w:rsidRDefault="002A6FA0" w:rsidP="002A6FA0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Bicycle-Friendly University (Sam can’t make meetings)</w:t>
      </w:r>
      <w:r w:rsidR="00521B93">
        <w:rPr>
          <w:sz w:val="24"/>
          <w:szCs w:val="24"/>
        </w:rPr>
        <w:t xml:space="preserve"> Committee</w:t>
      </w:r>
    </w:p>
    <w:p w14:paraId="47153805" w14:textId="34B6B840" w:rsidR="002A6FA0" w:rsidRDefault="002A6FA0" w:rsidP="002A6FA0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Board of Trustees Distinguished Professor Selection Committee</w:t>
      </w:r>
    </w:p>
    <w:p w14:paraId="66F5A449" w14:textId="31072A37" w:rsidR="00700E77" w:rsidRDefault="002D36A5" w:rsidP="00391F87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Internal Committees</w:t>
      </w:r>
    </w:p>
    <w:p w14:paraId="7AEB4117" w14:textId="10D79CD7" w:rsidR="00391F87" w:rsidRDefault="00391F87" w:rsidP="00391F87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Unsolicited email for holding workshops/courses</w:t>
      </w:r>
    </w:p>
    <w:p w14:paraId="2E2D09A4" w14:textId="7386815F" w:rsidR="00391F87" w:rsidRDefault="00391F87" w:rsidP="00391F87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Erin got some emails which seem legitimate for workshops, such as reading comprehension.</w:t>
      </w:r>
    </w:p>
    <w:p w14:paraId="3AA8A9CA" w14:textId="5C1A7E58" w:rsidR="00391F87" w:rsidRPr="00391F87" w:rsidRDefault="00391F87" w:rsidP="00391F87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She a</w:t>
      </w:r>
      <w:r w:rsidR="004906F4">
        <w:rPr>
          <w:sz w:val="24"/>
          <w:szCs w:val="24"/>
        </w:rPr>
        <w:t>sked for quotes and references but will leave the ball in their court.</w:t>
      </w:r>
    </w:p>
    <w:p w14:paraId="78AC65A0" w14:textId="77777777" w:rsidR="00700E77" w:rsidRPr="00BF7F26" w:rsidRDefault="00700E77" w:rsidP="00700E77">
      <w:pPr>
        <w:spacing w:after="0" w:line="240" w:lineRule="auto"/>
        <w:ind w:left="1800"/>
        <w:rPr>
          <w:sz w:val="24"/>
          <w:szCs w:val="24"/>
        </w:rPr>
      </w:pPr>
    </w:p>
    <w:p w14:paraId="2C7E752E" w14:textId="21E005EF" w:rsidR="00700E77" w:rsidRDefault="000C6810" w:rsidP="00700E7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Treasurer – Kevin Boyd</w:t>
      </w:r>
    </w:p>
    <w:p w14:paraId="2A5054C7" w14:textId="745B5689" w:rsidR="000C6810" w:rsidRDefault="007609DF" w:rsidP="007609DF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Loan extension application moved to website – Currently waiting on action from ITS and Kim who has been sick this week. </w:t>
      </w:r>
    </w:p>
    <w:p w14:paraId="064DDE71" w14:textId="70A59419" w:rsidR="007609DF" w:rsidRDefault="007609DF" w:rsidP="007609DF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Status of internal GSS training for Tier II training</w:t>
      </w:r>
    </w:p>
    <w:p w14:paraId="1B2F71AE" w14:textId="1B370351" w:rsidR="007609DF" w:rsidRDefault="007609DF" w:rsidP="007609DF">
      <w:pPr>
        <w:pStyle w:val="ListParagraph"/>
        <w:numPr>
          <w:ilvl w:val="1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Two </w:t>
      </w:r>
      <w:r w:rsidR="00B42FD2">
        <w:rPr>
          <w:sz w:val="24"/>
          <w:szCs w:val="24"/>
        </w:rPr>
        <w:t xml:space="preserve">trainings </w:t>
      </w:r>
      <w:r w:rsidR="001754FB">
        <w:rPr>
          <w:sz w:val="24"/>
          <w:szCs w:val="24"/>
        </w:rPr>
        <w:t>were held and a handful of people showed up to each.</w:t>
      </w:r>
    </w:p>
    <w:p w14:paraId="13A1C250" w14:textId="6EEDDC90" w:rsidR="004B783A" w:rsidRDefault="004B783A" w:rsidP="007609DF">
      <w:pPr>
        <w:pStyle w:val="ListParagraph"/>
        <w:numPr>
          <w:ilvl w:val="1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number in attendance was less than the number of Tier IIs we fund. Some of this may be due to returning treasurers.</w:t>
      </w:r>
    </w:p>
    <w:p w14:paraId="07E81EAF" w14:textId="38FAD257" w:rsidR="004B783A" w:rsidRDefault="00D77C8B" w:rsidP="00D77C8B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Special Allocations</w:t>
      </w:r>
    </w:p>
    <w:p w14:paraId="28860858" w14:textId="2E29107B" w:rsidR="00D77C8B" w:rsidRDefault="00D77C8B" w:rsidP="00D77C8B">
      <w:pPr>
        <w:pStyle w:val="ListParagraph"/>
        <w:numPr>
          <w:ilvl w:val="1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LANGSA </w:t>
      </w:r>
      <w:r w:rsidR="00951D4E">
        <w:rPr>
          <w:sz w:val="24"/>
          <w:szCs w:val="24"/>
        </w:rPr>
        <w:t>– “The Role of Interdisciplinary Colla</w:t>
      </w:r>
      <w:r w:rsidR="00C009BC">
        <w:rPr>
          <w:sz w:val="24"/>
          <w:szCs w:val="24"/>
        </w:rPr>
        <w:t>boration in Developing Inter</w:t>
      </w:r>
      <w:r w:rsidR="00951D4E">
        <w:rPr>
          <w:sz w:val="24"/>
          <w:szCs w:val="24"/>
        </w:rPr>
        <w:t>…”</w:t>
      </w:r>
    </w:p>
    <w:p w14:paraId="01C2D715" w14:textId="1121BC25" w:rsidR="00D77C8B" w:rsidRDefault="00D77C8B" w:rsidP="00D77C8B">
      <w:pPr>
        <w:pStyle w:val="ListParagraph"/>
        <w:numPr>
          <w:ilvl w:val="2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They have a budget but not for this event. That’s because we initially rejected it, but they did not come for appeal. </w:t>
      </w:r>
    </w:p>
    <w:p w14:paraId="73060AC1" w14:textId="087DFC21" w:rsidR="0001750B" w:rsidRDefault="0001750B" w:rsidP="00D77C8B">
      <w:pPr>
        <w:pStyle w:val="ListParagraph"/>
        <w:numPr>
          <w:ilvl w:val="2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event is co-sponsored with two other groups. The total amount requested is $100 for an expected attendance of 40 grads. We thought it was a reason</w:t>
      </w:r>
      <w:r w:rsidR="00950947">
        <w:rPr>
          <w:sz w:val="24"/>
          <w:szCs w:val="24"/>
        </w:rPr>
        <w:t xml:space="preserve">able request and approved the amount for Refreshments. </w:t>
      </w:r>
    </w:p>
    <w:p w14:paraId="2E9A2004" w14:textId="56272D62" w:rsidR="003D63DC" w:rsidRDefault="003E0C3B" w:rsidP="003D63DC">
      <w:pPr>
        <w:pStyle w:val="ListParagraph"/>
        <w:numPr>
          <w:ilvl w:val="1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EGSA</w:t>
      </w:r>
      <w:r w:rsidR="00C009BC">
        <w:rPr>
          <w:sz w:val="24"/>
          <w:szCs w:val="24"/>
        </w:rPr>
        <w:t xml:space="preserve"> – Outside Speaker </w:t>
      </w:r>
      <w:r w:rsidR="007138C0">
        <w:rPr>
          <w:sz w:val="24"/>
          <w:szCs w:val="24"/>
        </w:rPr>
        <w:t>Series</w:t>
      </w:r>
    </w:p>
    <w:p w14:paraId="72355DD9" w14:textId="760F5B22" w:rsidR="003E0C3B" w:rsidRDefault="00C009BC" w:rsidP="003E0C3B">
      <w:pPr>
        <w:pStyle w:val="ListParagraph"/>
        <w:numPr>
          <w:ilvl w:val="2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They have a budget</w:t>
      </w:r>
      <w:r w:rsidR="00C61731">
        <w:rPr>
          <w:sz w:val="24"/>
          <w:szCs w:val="24"/>
        </w:rPr>
        <w:t xml:space="preserve"> for this event</w:t>
      </w:r>
      <w:r>
        <w:rPr>
          <w:sz w:val="24"/>
          <w:szCs w:val="24"/>
        </w:rPr>
        <w:t xml:space="preserve"> but are requesting more to allow for lodging of the visitor. </w:t>
      </w:r>
    </w:p>
    <w:p w14:paraId="5B646D9D" w14:textId="3F7D82D2" w:rsidR="006E24ED" w:rsidRDefault="003546D2" w:rsidP="003E0C3B">
      <w:pPr>
        <w:pStyle w:val="ListParagraph"/>
        <w:numPr>
          <w:ilvl w:val="2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concern was that we don’</w:t>
      </w:r>
      <w:r w:rsidR="00865CB5">
        <w:rPr>
          <w:sz w:val="24"/>
          <w:szCs w:val="24"/>
        </w:rPr>
        <w:t>t typically fund lodging for speakers coming from a location that is within driv</w:t>
      </w:r>
      <w:r w:rsidR="00D80B0D">
        <w:rPr>
          <w:sz w:val="24"/>
          <w:szCs w:val="24"/>
        </w:rPr>
        <w:t>ing distance to the University.</w:t>
      </w:r>
    </w:p>
    <w:p w14:paraId="01B2B2AF" w14:textId="7AF758D5" w:rsidR="00D80B0D" w:rsidRDefault="00D80B0D" w:rsidP="003E0C3B">
      <w:pPr>
        <w:pStyle w:val="ListParagraph"/>
        <w:numPr>
          <w:ilvl w:val="2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majority vote (4/6) was to give EGSA $100 (based on distance reimbursement calculation plus cost of per night stay at Nathan Hale Inn). </w:t>
      </w:r>
    </w:p>
    <w:p w14:paraId="479467FA" w14:textId="64B95DE5" w:rsidR="00300D88" w:rsidRDefault="00300D88" w:rsidP="00300D88">
      <w:pPr>
        <w:pStyle w:val="ListParagraph"/>
        <w:numPr>
          <w:ilvl w:val="1"/>
          <w:numId w:val="3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Tarang</w:t>
      </w:r>
      <w:proofErr w:type="spellEnd"/>
      <w:r>
        <w:rPr>
          <w:sz w:val="24"/>
          <w:szCs w:val="24"/>
        </w:rPr>
        <w:t xml:space="preserve"> – Diwali </w:t>
      </w:r>
    </w:p>
    <w:p w14:paraId="14BBADD8" w14:textId="7BAFE73D" w:rsidR="000C29C1" w:rsidRDefault="00C61731" w:rsidP="000C29C1">
      <w:pPr>
        <w:pStyle w:val="ListParagraph"/>
        <w:numPr>
          <w:ilvl w:val="2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They have a budget for this event but are requesting</w:t>
      </w:r>
      <w:r w:rsidR="0071731E">
        <w:rPr>
          <w:sz w:val="24"/>
          <w:szCs w:val="24"/>
        </w:rPr>
        <w:t xml:space="preserve"> more for Contractual Services, which was clarified in writing at the end of the meeting.</w:t>
      </w:r>
    </w:p>
    <w:p w14:paraId="1F479BDF" w14:textId="227E49D0" w:rsidR="00277FEC" w:rsidRDefault="000C29C1" w:rsidP="00277FEC">
      <w:pPr>
        <w:pStyle w:val="ListParagraph"/>
        <w:numPr>
          <w:ilvl w:val="2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were unclear about what contractual services were. For one part of the request, it was for a professional photographer, which we </w:t>
      </w:r>
      <w:r w:rsidR="0071731E">
        <w:rPr>
          <w:sz w:val="24"/>
          <w:szCs w:val="24"/>
        </w:rPr>
        <w:t>rejected but will suppl</w:t>
      </w:r>
      <w:r w:rsidR="00A9452A">
        <w:rPr>
          <w:sz w:val="24"/>
          <w:szCs w:val="24"/>
        </w:rPr>
        <w:t xml:space="preserve">ement the additional $400. </w:t>
      </w:r>
    </w:p>
    <w:p w14:paraId="7D9F7CE2" w14:textId="77777777" w:rsidR="00FA32CD" w:rsidRDefault="000C29C1" w:rsidP="004C388C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4C388C">
        <w:rPr>
          <w:sz w:val="24"/>
          <w:szCs w:val="24"/>
        </w:rPr>
        <w:t>Finance Committee</w:t>
      </w:r>
      <w:r w:rsidR="00772182" w:rsidRPr="004C388C">
        <w:rPr>
          <w:sz w:val="24"/>
          <w:szCs w:val="24"/>
        </w:rPr>
        <w:t xml:space="preserve"> </w:t>
      </w:r>
    </w:p>
    <w:p w14:paraId="52482191" w14:textId="77777777" w:rsidR="00FA32CD" w:rsidRDefault="00772182" w:rsidP="00FA32CD">
      <w:pPr>
        <w:pStyle w:val="ListParagraph"/>
        <w:numPr>
          <w:ilvl w:val="1"/>
          <w:numId w:val="31"/>
        </w:numPr>
        <w:spacing w:after="0" w:line="240" w:lineRule="auto"/>
        <w:rPr>
          <w:sz w:val="24"/>
          <w:szCs w:val="24"/>
        </w:rPr>
      </w:pPr>
      <w:r w:rsidRPr="004C388C">
        <w:rPr>
          <w:sz w:val="24"/>
          <w:szCs w:val="24"/>
        </w:rPr>
        <w:t xml:space="preserve">According to the Financial Policies, </w:t>
      </w:r>
      <w:r w:rsidR="001F013A" w:rsidRPr="004C388C">
        <w:rPr>
          <w:sz w:val="24"/>
          <w:szCs w:val="24"/>
        </w:rPr>
        <w:t xml:space="preserve">the committee has to be voted into power during the second meeting of the year so we will send out announcements and </w:t>
      </w:r>
      <w:r w:rsidR="00663E37" w:rsidRPr="004C388C">
        <w:rPr>
          <w:sz w:val="24"/>
          <w:szCs w:val="24"/>
        </w:rPr>
        <w:t>hold the vote next meeting.</w:t>
      </w:r>
      <w:r w:rsidR="00EB1891" w:rsidRPr="004C388C">
        <w:rPr>
          <w:sz w:val="24"/>
          <w:szCs w:val="24"/>
        </w:rPr>
        <w:t xml:space="preserve"> </w:t>
      </w:r>
    </w:p>
    <w:p w14:paraId="264AB080" w14:textId="343CAAEB" w:rsidR="00391F87" w:rsidRPr="004C388C" w:rsidRDefault="008327CB" w:rsidP="00FA32CD">
      <w:pPr>
        <w:pStyle w:val="ListParagraph"/>
        <w:numPr>
          <w:ilvl w:val="1"/>
          <w:numId w:val="31"/>
        </w:numPr>
        <w:spacing w:after="0" w:line="240" w:lineRule="auto"/>
        <w:rPr>
          <w:sz w:val="24"/>
          <w:szCs w:val="24"/>
        </w:rPr>
      </w:pPr>
      <w:r w:rsidRPr="004C388C">
        <w:rPr>
          <w:sz w:val="24"/>
          <w:szCs w:val="24"/>
        </w:rPr>
        <w:t>There are other stipulations and limitations as well, which will be included in the announcement email.</w:t>
      </w:r>
    </w:p>
    <w:p w14:paraId="0A623D3B" w14:textId="77777777" w:rsidR="00700E77" w:rsidRPr="00B0663A" w:rsidRDefault="00700E77" w:rsidP="00B0663A">
      <w:pPr>
        <w:pStyle w:val="ListParagraph"/>
        <w:spacing w:after="0" w:line="240" w:lineRule="auto"/>
        <w:rPr>
          <w:sz w:val="24"/>
          <w:szCs w:val="24"/>
        </w:rPr>
      </w:pPr>
    </w:p>
    <w:p w14:paraId="75D3B9E7" w14:textId="57BCFA31" w:rsidR="00A54D61" w:rsidRDefault="00700E77" w:rsidP="00DF4D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A167F7">
        <w:rPr>
          <w:b/>
          <w:sz w:val="24"/>
          <w:szCs w:val="24"/>
        </w:rPr>
        <w:t>ommunications Director</w:t>
      </w:r>
      <w:r w:rsidR="00C61731">
        <w:rPr>
          <w:b/>
          <w:sz w:val="24"/>
          <w:szCs w:val="24"/>
        </w:rPr>
        <w:t xml:space="preserve"> – Ngoc Chau Vy</w:t>
      </w:r>
    </w:p>
    <w:p w14:paraId="06475FF3" w14:textId="03444CFB" w:rsidR="00E625AD" w:rsidRDefault="00E625AD" w:rsidP="00E625AD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Service award</w:t>
      </w:r>
      <w:r w:rsidR="00237CC9">
        <w:rPr>
          <w:sz w:val="24"/>
          <w:szCs w:val="24"/>
        </w:rPr>
        <w:t xml:space="preserve"> – We should be all set to file. Chau just needs to get GSS’ KFS number for disbursement. </w:t>
      </w:r>
    </w:p>
    <w:p w14:paraId="34CCD900" w14:textId="7693EF33" w:rsidR="00700E77" w:rsidRPr="0008647A" w:rsidRDefault="00E625AD" w:rsidP="00BB34B4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08647A">
        <w:rPr>
          <w:sz w:val="24"/>
          <w:szCs w:val="24"/>
        </w:rPr>
        <w:t>Filled in last</w:t>
      </w:r>
      <w:r w:rsidR="00237CC9">
        <w:rPr>
          <w:sz w:val="24"/>
          <w:szCs w:val="24"/>
        </w:rPr>
        <w:t xml:space="preserve"> Senate</w:t>
      </w:r>
      <w:r w:rsidRPr="0008647A">
        <w:rPr>
          <w:sz w:val="24"/>
          <w:szCs w:val="24"/>
        </w:rPr>
        <w:t xml:space="preserve"> </w:t>
      </w:r>
      <w:proofErr w:type="spellStart"/>
      <w:r w:rsidRPr="0008647A">
        <w:rPr>
          <w:sz w:val="24"/>
          <w:szCs w:val="24"/>
        </w:rPr>
        <w:t>meetin</w:t>
      </w:r>
      <w:r w:rsidR="00AF1D5D" w:rsidRPr="0008647A">
        <w:rPr>
          <w:sz w:val="24"/>
          <w:szCs w:val="24"/>
        </w:rPr>
        <w:t>gs</w:t>
      </w:r>
      <w:r w:rsidR="00237CC9">
        <w:rPr>
          <w:sz w:val="24"/>
          <w:szCs w:val="24"/>
        </w:rPr>
        <w:t>’s</w:t>
      </w:r>
      <w:proofErr w:type="spellEnd"/>
      <w:r w:rsidR="00237CC9">
        <w:rPr>
          <w:sz w:val="24"/>
          <w:szCs w:val="24"/>
        </w:rPr>
        <w:t xml:space="preserve"> minutes with names and notes.</w:t>
      </w:r>
    </w:p>
    <w:p w14:paraId="31AD9F7B" w14:textId="77777777" w:rsidR="00700E77" w:rsidRDefault="00700E77" w:rsidP="00130394">
      <w:pPr>
        <w:spacing w:after="0" w:line="240" w:lineRule="auto"/>
        <w:rPr>
          <w:b/>
          <w:sz w:val="24"/>
          <w:szCs w:val="24"/>
        </w:rPr>
      </w:pPr>
    </w:p>
    <w:p w14:paraId="6CCBFA49" w14:textId="316046B9" w:rsidR="00130394" w:rsidRDefault="007F670D" w:rsidP="0013039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Parliamentarian – Andrew </w:t>
      </w:r>
      <w:proofErr w:type="spellStart"/>
      <w:r>
        <w:rPr>
          <w:b/>
          <w:sz w:val="24"/>
          <w:szCs w:val="24"/>
        </w:rPr>
        <w:t>Meguerdichian</w:t>
      </w:r>
      <w:proofErr w:type="spellEnd"/>
      <w:r>
        <w:rPr>
          <w:b/>
          <w:sz w:val="24"/>
          <w:szCs w:val="24"/>
        </w:rPr>
        <w:t xml:space="preserve"> </w:t>
      </w:r>
    </w:p>
    <w:p w14:paraId="543C88FD" w14:textId="04F2BBF7" w:rsidR="007F670D" w:rsidRDefault="007F670D" w:rsidP="007F670D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7F670D">
        <w:rPr>
          <w:sz w:val="24"/>
          <w:szCs w:val="24"/>
        </w:rPr>
        <w:t xml:space="preserve">Apportionment </w:t>
      </w:r>
      <w:r>
        <w:rPr>
          <w:sz w:val="24"/>
          <w:szCs w:val="24"/>
        </w:rPr>
        <w:t>– Same deal as above.</w:t>
      </w:r>
    </w:p>
    <w:p w14:paraId="1641B00A" w14:textId="729B892A" w:rsidR="0035700B" w:rsidRPr="0035700B" w:rsidRDefault="007F670D" w:rsidP="0035700B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</w:rPr>
      </w:pPr>
      <w:r w:rsidRPr="007F670D">
        <w:rPr>
          <w:sz w:val="24"/>
          <w:szCs w:val="24"/>
        </w:rPr>
        <w:t>Graduate Faculty Council – Notes were sent out to the Senate</w:t>
      </w:r>
    </w:p>
    <w:p w14:paraId="153680C0" w14:textId="77777777" w:rsidR="00700E77" w:rsidRDefault="00700E77" w:rsidP="00DF4D3D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14:paraId="42AAEA7D" w14:textId="77777777" w:rsidR="007F670D" w:rsidRDefault="003E15AB" w:rsidP="00DF4D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Activities Director</w:t>
      </w:r>
      <w:r w:rsidR="007F670D">
        <w:rPr>
          <w:b/>
          <w:sz w:val="24"/>
          <w:szCs w:val="24"/>
        </w:rPr>
        <w:t xml:space="preserve"> – Jennifer </w:t>
      </w:r>
      <w:proofErr w:type="spellStart"/>
      <w:r w:rsidR="007F670D">
        <w:rPr>
          <w:b/>
          <w:sz w:val="24"/>
          <w:szCs w:val="24"/>
        </w:rPr>
        <w:t>Caffyn</w:t>
      </w:r>
      <w:proofErr w:type="spellEnd"/>
    </w:p>
    <w:p w14:paraId="66F5F9AC" w14:textId="108BD4CC" w:rsidR="00DF4D3D" w:rsidRPr="007F670D" w:rsidRDefault="007F670D" w:rsidP="007F670D">
      <w:pPr>
        <w:pStyle w:val="ListParagraph"/>
        <w:numPr>
          <w:ilvl w:val="0"/>
          <w:numId w:val="34"/>
        </w:numPr>
        <w:spacing w:after="0" w:line="240" w:lineRule="auto"/>
        <w:rPr>
          <w:sz w:val="24"/>
          <w:szCs w:val="24"/>
        </w:rPr>
      </w:pPr>
      <w:r w:rsidRPr="007F670D">
        <w:rPr>
          <w:sz w:val="24"/>
          <w:szCs w:val="24"/>
        </w:rPr>
        <w:lastRenderedPageBreak/>
        <w:t>Halloween Happy Hour</w:t>
      </w:r>
    </w:p>
    <w:p w14:paraId="3E0E90A2" w14:textId="3049722B" w:rsidR="007F670D" w:rsidRDefault="007F670D" w:rsidP="007F670D">
      <w:pPr>
        <w:pStyle w:val="ListParagraph"/>
        <w:numPr>
          <w:ilvl w:val="1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will be at Huskies Tavern on Halloween at 4-7 pm. Food has been ordered for 100 people and we are getting more options for vegetarians but keeping the meats for the omnivores.</w:t>
      </w:r>
    </w:p>
    <w:p w14:paraId="17899EA4" w14:textId="3A26193C" w:rsidR="007F670D" w:rsidRDefault="007F670D" w:rsidP="007F670D">
      <w:pPr>
        <w:pStyle w:val="ListParagraph"/>
        <w:numPr>
          <w:ilvl w:val="1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Thanksgiving lunch has been booked. The only available day we could get was </w:t>
      </w:r>
      <w:r w:rsidR="001D74EF">
        <w:rPr>
          <w:sz w:val="24"/>
          <w:szCs w:val="24"/>
        </w:rPr>
        <w:t xml:space="preserve">Tuesday, </w:t>
      </w:r>
      <w:r>
        <w:rPr>
          <w:sz w:val="24"/>
          <w:szCs w:val="24"/>
        </w:rPr>
        <w:t>November 6</w:t>
      </w:r>
      <w:r w:rsidRPr="007F670D">
        <w:rPr>
          <w:sz w:val="24"/>
          <w:szCs w:val="24"/>
          <w:vertAlign w:val="superscript"/>
        </w:rPr>
        <w:t>th</w:t>
      </w:r>
      <w:r w:rsidR="006E3336">
        <w:rPr>
          <w:sz w:val="24"/>
          <w:szCs w:val="24"/>
        </w:rPr>
        <w:t xml:space="preserve">. We are waiting on Catering for the quote. </w:t>
      </w:r>
      <w:r w:rsidR="0031317A">
        <w:rPr>
          <w:sz w:val="24"/>
          <w:szCs w:val="24"/>
        </w:rPr>
        <w:t xml:space="preserve">There will be both ham and turkey! Woot! There will be two sessions as usual. </w:t>
      </w:r>
    </w:p>
    <w:p w14:paraId="5AF4A68A" w14:textId="39B72E09" w:rsidR="00CF07F4" w:rsidRDefault="00CF07F4" w:rsidP="007F670D">
      <w:pPr>
        <w:pStyle w:val="ListParagraph"/>
        <w:numPr>
          <w:ilvl w:val="1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Jen is looking to set up a co-sponsored professional developme</w:t>
      </w:r>
      <w:r w:rsidR="00427A3D">
        <w:rPr>
          <w:sz w:val="24"/>
          <w:szCs w:val="24"/>
        </w:rPr>
        <w:t xml:space="preserve">nt event with the Grad School. </w:t>
      </w:r>
    </w:p>
    <w:p w14:paraId="4D348796" w14:textId="76E90038" w:rsidR="00CE27CE" w:rsidRPr="007F670D" w:rsidRDefault="00CE27CE" w:rsidP="007F670D">
      <w:pPr>
        <w:pStyle w:val="ListParagraph"/>
        <w:numPr>
          <w:ilvl w:val="1"/>
          <w:numId w:val="3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Spring events – TBD. </w:t>
      </w:r>
    </w:p>
    <w:p w14:paraId="057836F8" w14:textId="77777777" w:rsidR="00DF4D3D" w:rsidRDefault="00DF4D3D" w:rsidP="00DF4D3D">
      <w:pPr>
        <w:spacing w:after="0" w:line="240" w:lineRule="auto"/>
        <w:rPr>
          <w:b/>
          <w:sz w:val="24"/>
          <w:szCs w:val="24"/>
        </w:rPr>
      </w:pPr>
    </w:p>
    <w:p w14:paraId="596A5638" w14:textId="77777777" w:rsidR="00423AE3" w:rsidRDefault="00423AE3" w:rsidP="00DF4D3D">
      <w:pPr>
        <w:spacing w:after="0" w:line="240" w:lineRule="auto"/>
        <w:rPr>
          <w:b/>
          <w:sz w:val="24"/>
          <w:szCs w:val="24"/>
        </w:rPr>
      </w:pPr>
    </w:p>
    <w:p w14:paraId="5F7A8EC3" w14:textId="01A0135D" w:rsidR="001F3288" w:rsidRPr="00A54D61" w:rsidRDefault="00A54D61" w:rsidP="00A54D6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Meet</w:t>
      </w:r>
      <w:r w:rsidR="00157531">
        <w:rPr>
          <w:b/>
          <w:sz w:val="24"/>
          <w:szCs w:val="24"/>
        </w:rPr>
        <w:t>ing adjo</w:t>
      </w:r>
      <w:r w:rsidR="00DF19F3">
        <w:rPr>
          <w:b/>
          <w:sz w:val="24"/>
          <w:szCs w:val="24"/>
        </w:rPr>
        <w:t xml:space="preserve">urned </w:t>
      </w:r>
      <w:r w:rsidR="00B400AC">
        <w:rPr>
          <w:b/>
          <w:sz w:val="24"/>
          <w:szCs w:val="24"/>
        </w:rPr>
        <w:t>–</w:t>
      </w:r>
      <w:r w:rsidR="00700E77">
        <w:rPr>
          <w:b/>
          <w:sz w:val="24"/>
          <w:szCs w:val="24"/>
        </w:rPr>
        <w:t xml:space="preserve"> </w:t>
      </w:r>
      <w:r w:rsidR="00B400AC">
        <w:rPr>
          <w:b/>
          <w:sz w:val="24"/>
          <w:szCs w:val="24"/>
        </w:rPr>
        <w:t xml:space="preserve">5:49 </w:t>
      </w:r>
      <w:r>
        <w:rPr>
          <w:b/>
          <w:sz w:val="24"/>
          <w:szCs w:val="24"/>
        </w:rPr>
        <w:t>pm</w:t>
      </w:r>
    </w:p>
    <w:p w14:paraId="7BC3C8AB" w14:textId="77777777" w:rsidR="006D73CF" w:rsidRPr="00E961D9" w:rsidRDefault="006D73CF" w:rsidP="00DF4D3D">
      <w:pPr>
        <w:spacing w:after="0" w:line="240" w:lineRule="auto"/>
        <w:rPr>
          <w:sz w:val="24"/>
          <w:szCs w:val="24"/>
        </w:rPr>
      </w:pPr>
    </w:p>
    <w:sectPr w:rsidR="006D73CF" w:rsidRPr="00E961D9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63606" w14:textId="77777777" w:rsidR="00942ED9" w:rsidRDefault="00942ED9" w:rsidP="00304CD6">
      <w:pPr>
        <w:spacing w:after="0" w:line="240" w:lineRule="auto"/>
      </w:pPr>
      <w:r>
        <w:separator/>
      </w:r>
    </w:p>
  </w:endnote>
  <w:endnote w:type="continuationSeparator" w:id="0">
    <w:p w14:paraId="017590FC" w14:textId="77777777" w:rsidR="00942ED9" w:rsidRDefault="00942ED9" w:rsidP="0030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86250" w14:textId="77777777" w:rsidR="005815F4" w:rsidRDefault="005815F4" w:rsidP="00A128F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1F7AC9" w14:textId="77777777" w:rsidR="005815F4" w:rsidRDefault="005815F4" w:rsidP="005815F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071CD" w14:textId="1305627C" w:rsidR="005815F4" w:rsidRDefault="005815F4" w:rsidP="008A1E26">
    <w:pPr>
      <w:pStyle w:val="Footer"/>
      <w:framePr w:wrap="none" w:vAnchor="text" w:hAnchor="page" w:x="10522" w:y="5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721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 w:rsidR="008A1E26">
      <w:rPr>
        <w:rStyle w:val="PageNumber"/>
      </w:rPr>
      <w:t>3</w:t>
    </w:r>
  </w:p>
  <w:p w14:paraId="5396123F" w14:textId="65CA9E09" w:rsidR="005815F4" w:rsidRDefault="005815F4" w:rsidP="005815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5BDAD" w14:textId="77777777" w:rsidR="00942ED9" w:rsidRDefault="00942ED9" w:rsidP="00304CD6">
      <w:pPr>
        <w:spacing w:after="0" w:line="240" w:lineRule="auto"/>
      </w:pPr>
      <w:r>
        <w:separator/>
      </w:r>
    </w:p>
  </w:footnote>
  <w:footnote w:type="continuationSeparator" w:id="0">
    <w:p w14:paraId="3F992304" w14:textId="77777777" w:rsidR="00942ED9" w:rsidRDefault="00942ED9" w:rsidP="0030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22F2C" w14:textId="77777777" w:rsidR="00304CD6" w:rsidRDefault="00304CD6" w:rsidP="00304CD6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2CDD5" wp14:editId="762F2A95">
          <wp:simplePos x="0" y="0"/>
          <wp:positionH relativeFrom="column">
            <wp:posOffset>-425302</wp:posOffset>
          </wp:positionH>
          <wp:positionV relativeFrom="paragraph">
            <wp:posOffset>-179026</wp:posOffset>
          </wp:positionV>
          <wp:extent cx="2165985" cy="982980"/>
          <wp:effectExtent l="0" t="0" r="5715" b="7620"/>
          <wp:wrapSquare wrapText="bothSides"/>
          <wp:docPr id="5" name="Picture 5" descr="C:\Users\Danielle\Desktop\GSS\GSS Wordmark\graduate student senate-stacked-blue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anielle\Desktop\GSS\GSS Wordmark\graduate student senate-stacked-blue-gr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b/>
        <w:sz w:val="28"/>
        <w:szCs w:val="28"/>
      </w:rPr>
      <w:t>GRADUATE STUDENT SENATE</w:t>
    </w:r>
  </w:p>
  <w:p w14:paraId="5A486E92" w14:textId="77777777" w:rsidR="00304CD6" w:rsidRDefault="00304CD6" w:rsidP="00304CD6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                </w:t>
    </w:r>
    <w:r w:rsidRPr="009C2A32">
      <w:rPr>
        <w:rFonts w:cs="Times New Roman"/>
        <w:i/>
        <w:sz w:val="28"/>
        <w:szCs w:val="28"/>
      </w:rPr>
      <w:t>University of Connecticut</w:t>
    </w:r>
  </w:p>
  <w:p w14:paraId="27C6AABD" w14:textId="77777777" w:rsidR="00304CD6" w:rsidRDefault="00304CD6" w:rsidP="00304CD6">
    <w:pPr>
      <w:spacing w:after="0" w:line="240" w:lineRule="auto"/>
      <w:ind w:left="720" w:firstLine="720"/>
      <w:rPr>
        <w:rFonts w:cs="Times New Roman"/>
        <w:b/>
        <w:szCs w:val="28"/>
      </w:rPr>
    </w:pPr>
  </w:p>
  <w:p w14:paraId="0B90DB05" w14:textId="77777777" w:rsidR="00304CD6" w:rsidRPr="00BA44AE" w:rsidRDefault="00304CD6" w:rsidP="00304CD6">
    <w:pPr>
      <w:spacing w:after="0" w:line="240" w:lineRule="auto"/>
      <w:ind w:left="720" w:firstLine="720"/>
      <w:jc w:val="center"/>
      <w:rPr>
        <w:rFonts w:cs="Times New Roman"/>
        <w:b/>
        <w:sz w:val="24"/>
        <w:szCs w:val="24"/>
      </w:rPr>
    </w:pPr>
    <w:r w:rsidRPr="00BA44AE">
      <w:rPr>
        <w:rFonts w:cs="Times New Roman"/>
        <w:b/>
        <w:sz w:val="24"/>
        <w:szCs w:val="24"/>
      </w:rPr>
      <w:t>Executive Board Minutes</w:t>
    </w:r>
  </w:p>
  <w:p w14:paraId="4F2F17CC" w14:textId="7CE06EBE" w:rsidR="00304CD6" w:rsidRPr="00BA44AE" w:rsidRDefault="00BA44AE" w:rsidP="00304CD6">
    <w:pPr>
      <w:spacing w:after="0" w:line="240" w:lineRule="auto"/>
      <w:ind w:left="720" w:firstLine="720"/>
      <w:jc w:val="center"/>
      <w:rPr>
        <w:rFonts w:cs="Times New Roman"/>
        <w:sz w:val="24"/>
        <w:szCs w:val="24"/>
      </w:rPr>
    </w:pPr>
    <w:r w:rsidRPr="00BA44AE">
      <w:rPr>
        <w:rFonts w:cs="Times New Roman"/>
        <w:sz w:val="24"/>
        <w:szCs w:val="24"/>
      </w:rPr>
      <w:t>27</w:t>
    </w:r>
    <w:r w:rsidR="00157531" w:rsidRPr="00BA44AE">
      <w:rPr>
        <w:rFonts w:cs="Times New Roman"/>
        <w:sz w:val="24"/>
        <w:szCs w:val="24"/>
        <w:vertAlign w:val="superscript"/>
      </w:rPr>
      <w:t>th</w:t>
    </w:r>
    <w:r w:rsidR="00157531" w:rsidRPr="00BA44AE">
      <w:rPr>
        <w:rFonts w:cs="Times New Roman"/>
        <w:sz w:val="24"/>
        <w:szCs w:val="24"/>
      </w:rPr>
      <w:t xml:space="preserve"> </w:t>
    </w:r>
    <w:r w:rsidR="008B29F2">
      <w:rPr>
        <w:rFonts w:cs="Times New Roman"/>
        <w:sz w:val="24"/>
        <w:szCs w:val="24"/>
      </w:rPr>
      <w:t>September</w:t>
    </w:r>
    <w:r w:rsidR="00DF4D3D" w:rsidRPr="00BA44AE">
      <w:rPr>
        <w:rFonts w:cs="Times New Roman"/>
        <w:sz w:val="24"/>
        <w:szCs w:val="24"/>
      </w:rPr>
      <w:t xml:space="preserve"> </w:t>
    </w:r>
    <w:r w:rsidR="0042314B" w:rsidRPr="00BA44AE">
      <w:rPr>
        <w:rFonts w:cs="Times New Roman"/>
        <w:sz w:val="24"/>
        <w:szCs w:val="24"/>
      </w:rPr>
      <w:t>201</w:t>
    </w:r>
    <w:r w:rsidRPr="00BA44AE">
      <w:rPr>
        <w:rFonts w:cs="Times New Roman"/>
        <w:sz w:val="24"/>
        <w:szCs w:val="24"/>
      </w:rPr>
      <w:t>8</w:t>
    </w:r>
  </w:p>
  <w:p w14:paraId="5CB0C3CD" w14:textId="77777777" w:rsidR="00304CD6" w:rsidRDefault="00304CD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AF6"/>
    <w:multiLevelType w:val="hybridMultilevel"/>
    <w:tmpl w:val="520C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5482D"/>
    <w:multiLevelType w:val="hybridMultilevel"/>
    <w:tmpl w:val="7466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224A5"/>
    <w:multiLevelType w:val="hybridMultilevel"/>
    <w:tmpl w:val="043A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F3F2A"/>
    <w:multiLevelType w:val="hybridMultilevel"/>
    <w:tmpl w:val="3892B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1482B"/>
    <w:multiLevelType w:val="hybridMultilevel"/>
    <w:tmpl w:val="B7E8D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5276A"/>
    <w:multiLevelType w:val="hybridMultilevel"/>
    <w:tmpl w:val="88665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310B6"/>
    <w:multiLevelType w:val="hybridMultilevel"/>
    <w:tmpl w:val="9ABA4C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656EA0"/>
    <w:multiLevelType w:val="hybridMultilevel"/>
    <w:tmpl w:val="D9FEA4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D66AD"/>
    <w:multiLevelType w:val="hybridMultilevel"/>
    <w:tmpl w:val="FDF65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F19B0"/>
    <w:multiLevelType w:val="hybridMultilevel"/>
    <w:tmpl w:val="9FA60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A7456"/>
    <w:multiLevelType w:val="hybridMultilevel"/>
    <w:tmpl w:val="A4FE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E10E5"/>
    <w:multiLevelType w:val="hybridMultilevel"/>
    <w:tmpl w:val="A6523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E2061"/>
    <w:multiLevelType w:val="hybridMultilevel"/>
    <w:tmpl w:val="AA10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334DC"/>
    <w:multiLevelType w:val="hybridMultilevel"/>
    <w:tmpl w:val="3E968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F4BEF"/>
    <w:multiLevelType w:val="hybridMultilevel"/>
    <w:tmpl w:val="2F1EFA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40A6B"/>
    <w:multiLevelType w:val="hybridMultilevel"/>
    <w:tmpl w:val="BEDC9BE4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3AC5868"/>
    <w:multiLevelType w:val="hybridMultilevel"/>
    <w:tmpl w:val="99F4B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E5135"/>
    <w:multiLevelType w:val="hybridMultilevel"/>
    <w:tmpl w:val="2F10F6A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47990C78"/>
    <w:multiLevelType w:val="hybridMultilevel"/>
    <w:tmpl w:val="133E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36993"/>
    <w:multiLevelType w:val="hybridMultilevel"/>
    <w:tmpl w:val="FB92C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1264E"/>
    <w:multiLevelType w:val="hybridMultilevel"/>
    <w:tmpl w:val="61BA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511E8"/>
    <w:multiLevelType w:val="hybridMultilevel"/>
    <w:tmpl w:val="43989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133DDB"/>
    <w:multiLevelType w:val="hybridMultilevel"/>
    <w:tmpl w:val="12B86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7A3065"/>
    <w:multiLevelType w:val="hybridMultilevel"/>
    <w:tmpl w:val="B2C6E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235494"/>
    <w:multiLevelType w:val="hybridMultilevel"/>
    <w:tmpl w:val="2A84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4811B5"/>
    <w:multiLevelType w:val="hybridMultilevel"/>
    <w:tmpl w:val="E7E0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A73B4F"/>
    <w:multiLevelType w:val="hybridMultilevel"/>
    <w:tmpl w:val="08D092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55D88"/>
    <w:multiLevelType w:val="hybridMultilevel"/>
    <w:tmpl w:val="F44C9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B437C3"/>
    <w:multiLevelType w:val="hybridMultilevel"/>
    <w:tmpl w:val="05CA88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952C7"/>
    <w:multiLevelType w:val="hybridMultilevel"/>
    <w:tmpl w:val="9D487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43393D"/>
    <w:multiLevelType w:val="hybridMultilevel"/>
    <w:tmpl w:val="9872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D2227C"/>
    <w:multiLevelType w:val="hybridMultilevel"/>
    <w:tmpl w:val="449A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B9015C"/>
    <w:multiLevelType w:val="hybridMultilevel"/>
    <w:tmpl w:val="B1E2A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507FEB"/>
    <w:multiLevelType w:val="hybridMultilevel"/>
    <w:tmpl w:val="4A18C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4"/>
  </w:num>
  <w:num w:numId="4">
    <w:abstractNumId w:val="12"/>
  </w:num>
  <w:num w:numId="5">
    <w:abstractNumId w:val="20"/>
  </w:num>
  <w:num w:numId="6">
    <w:abstractNumId w:val="2"/>
  </w:num>
  <w:num w:numId="7">
    <w:abstractNumId w:val="13"/>
  </w:num>
  <w:num w:numId="8">
    <w:abstractNumId w:val="23"/>
  </w:num>
  <w:num w:numId="9">
    <w:abstractNumId w:val="17"/>
  </w:num>
  <w:num w:numId="10">
    <w:abstractNumId w:val="0"/>
  </w:num>
  <w:num w:numId="11">
    <w:abstractNumId w:val="31"/>
  </w:num>
  <w:num w:numId="12">
    <w:abstractNumId w:val="1"/>
  </w:num>
  <w:num w:numId="13">
    <w:abstractNumId w:val="10"/>
  </w:num>
  <w:num w:numId="14">
    <w:abstractNumId w:val="25"/>
  </w:num>
  <w:num w:numId="15">
    <w:abstractNumId w:val="30"/>
  </w:num>
  <w:num w:numId="16">
    <w:abstractNumId w:val="8"/>
  </w:num>
  <w:num w:numId="17">
    <w:abstractNumId w:val="22"/>
  </w:num>
  <w:num w:numId="18">
    <w:abstractNumId w:val="33"/>
  </w:num>
  <w:num w:numId="19">
    <w:abstractNumId w:val="32"/>
  </w:num>
  <w:num w:numId="20">
    <w:abstractNumId w:val="11"/>
  </w:num>
  <w:num w:numId="21">
    <w:abstractNumId w:val="29"/>
  </w:num>
  <w:num w:numId="22">
    <w:abstractNumId w:val="3"/>
  </w:num>
  <w:num w:numId="23">
    <w:abstractNumId w:val="19"/>
  </w:num>
  <w:num w:numId="24">
    <w:abstractNumId w:val="27"/>
  </w:num>
  <w:num w:numId="25">
    <w:abstractNumId w:val="16"/>
  </w:num>
  <w:num w:numId="26">
    <w:abstractNumId w:val="9"/>
  </w:num>
  <w:num w:numId="27">
    <w:abstractNumId w:val="4"/>
  </w:num>
  <w:num w:numId="28">
    <w:abstractNumId w:val="6"/>
  </w:num>
  <w:num w:numId="29">
    <w:abstractNumId w:val="26"/>
  </w:num>
  <w:num w:numId="30">
    <w:abstractNumId w:val="14"/>
  </w:num>
  <w:num w:numId="31">
    <w:abstractNumId w:val="7"/>
  </w:num>
  <w:num w:numId="32">
    <w:abstractNumId w:val="28"/>
  </w:num>
  <w:num w:numId="33">
    <w:abstractNumId w:val="2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CF"/>
    <w:rsid w:val="00005749"/>
    <w:rsid w:val="0001750B"/>
    <w:rsid w:val="000200CC"/>
    <w:rsid w:val="0003480D"/>
    <w:rsid w:val="00077B31"/>
    <w:rsid w:val="00083534"/>
    <w:rsid w:val="0008647A"/>
    <w:rsid w:val="0009031A"/>
    <w:rsid w:val="00091803"/>
    <w:rsid w:val="00091BFF"/>
    <w:rsid w:val="00093BCC"/>
    <w:rsid w:val="000A6CBB"/>
    <w:rsid w:val="000A7287"/>
    <w:rsid w:val="000B00B3"/>
    <w:rsid w:val="000B639F"/>
    <w:rsid w:val="000C29C1"/>
    <w:rsid w:val="000C47FD"/>
    <w:rsid w:val="000C6810"/>
    <w:rsid w:val="000D422F"/>
    <w:rsid w:val="000E0F7F"/>
    <w:rsid w:val="000F46D6"/>
    <w:rsid w:val="00111793"/>
    <w:rsid w:val="00130394"/>
    <w:rsid w:val="001331FE"/>
    <w:rsid w:val="001558FC"/>
    <w:rsid w:val="0015622F"/>
    <w:rsid w:val="00157531"/>
    <w:rsid w:val="00170525"/>
    <w:rsid w:val="001705C7"/>
    <w:rsid w:val="001754FB"/>
    <w:rsid w:val="00180386"/>
    <w:rsid w:val="00183AFF"/>
    <w:rsid w:val="00185B29"/>
    <w:rsid w:val="001A2FBD"/>
    <w:rsid w:val="001B1347"/>
    <w:rsid w:val="001B2755"/>
    <w:rsid w:val="001D74EF"/>
    <w:rsid w:val="001E25CC"/>
    <w:rsid w:val="001E3E21"/>
    <w:rsid w:val="001F013A"/>
    <w:rsid w:val="001F1AA2"/>
    <w:rsid w:val="001F3288"/>
    <w:rsid w:val="00204115"/>
    <w:rsid w:val="00211016"/>
    <w:rsid w:val="00230CB3"/>
    <w:rsid w:val="00237CC9"/>
    <w:rsid w:val="0026129A"/>
    <w:rsid w:val="00277FEC"/>
    <w:rsid w:val="00284031"/>
    <w:rsid w:val="00291A02"/>
    <w:rsid w:val="002A6FA0"/>
    <w:rsid w:val="002C7175"/>
    <w:rsid w:val="002D36A5"/>
    <w:rsid w:val="002D562E"/>
    <w:rsid w:val="002F0133"/>
    <w:rsid w:val="002F5673"/>
    <w:rsid w:val="00300D88"/>
    <w:rsid w:val="00304CD6"/>
    <w:rsid w:val="0031317A"/>
    <w:rsid w:val="00315F21"/>
    <w:rsid w:val="0032185E"/>
    <w:rsid w:val="003546D2"/>
    <w:rsid w:val="0035700B"/>
    <w:rsid w:val="00357332"/>
    <w:rsid w:val="003850BD"/>
    <w:rsid w:val="00391F87"/>
    <w:rsid w:val="003A3DB7"/>
    <w:rsid w:val="003B024A"/>
    <w:rsid w:val="003B48D0"/>
    <w:rsid w:val="003D63DC"/>
    <w:rsid w:val="003D7FFA"/>
    <w:rsid w:val="003E0C3B"/>
    <w:rsid w:val="003E15AB"/>
    <w:rsid w:val="003F1A5B"/>
    <w:rsid w:val="00421E39"/>
    <w:rsid w:val="0042314B"/>
    <w:rsid w:val="00423AE3"/>
    <w:rsid w:val="00427A3D"/>
    <w:rsid w:val="00435BD6"/>
    <w:rsid w:val="00477EC5"/>
    <w:rsid w:val="00484CF0"/>
    <w:rsid w:val="004906F4"/>
    <w:rsid w:val="00491411"/>
    <w:rsid w:val="00492D87"/>
    <w:rsid w:val="00495A59"/>
    <w:rsid w:val="004B783A"/>
    <w:rsid w:val="004C388C"/>
    <w:rsid w:val="004C581E"/>
    <w:rsid w:val="004D362E"/>
    <w:rsid w:val="004E2B7F"/>
    <w:rsid w:val="00501C6E"/>
    <w:rsid w:val="00521B93"/>
    <w:rsid w:val="00532195"/>
    <w:rsid w:val="00532375"/>
    <w:rsid w:val="00546FC5"/>
    <w:rsid w:val="00556EF5"/>
    <w:rsid w:val="005675E4"/>
    <w:rsid w:val="005815F4"/>
    <w:rsid w:val="005F7C95"/>
    <w:rsid w:val="00600932"/>
    <w:rsid w:val="00606D8E"/>
    <w:rsid w:val="006176BE"/>
    <w:rsid w:val="006203A6"/>
    <w:rsid w:val="00650321"/>
    <w:rsid w:val="006516FE"/>
    <w:rsid w:val="00663E37"/>
    <w:rsid w:val="00673F20"/>
    <w:rsid w:val="00677138"/>
    <w:rsid w:val="00682529"/>
    <w:rsid w:val="00683628"/>
    <w:rsid w:val="00695E8B"/>
    <w:rsid w:val="006966D5"/>
    <w:rsid w:val="006A030F"/>
    <w:rsid w:val="006C3DEC"/>
    <w:rsid w:val="006D73CF"/>
    <w:rsid w:val="006E24ED"/>
    <w:rsid w:val="006E3336"/>
    <w:rsid w:val="006E5776"/>
    <w:rsid w:val="00700AA0"/>
    <w:rsid w:val="00700E77"/>
    <w:rsid w:val="0070520B"/>
    <w:rsid w:val="00710DD9"/>
    <w:rsid w:val="007138C0"/>
    <w:rsid w:val="0071731E"/>
    <w:rsid w:val="00721F59"/>
    <w:rsid w:val="0074599B"/>
    <w:rsid w:val="0074749E"/>
    <w:rsid w:val="007609DF"/>
    <w:rsid w:val="00772182"/>
    <w:rsid w:val="00774CC5"/>
    <w:rsid w:val="00775AB6"/>
    <w:rsid w:val="00781875"/>
    <w:rsid w:val="007936EE"/>
    <w:rsid w:val="0079418B"/>
    <w:rsid w:val="007A0B3A"/>
    <w:rsid w:val="007A1393"/>
    <w:rsid w:val="007A7156"/>
    <w:rsid w:val="007A7893"/>
    <w:rsid w:val="007B2143"/>
    <w:rsid w:val="007B415D"/>
    <w:rsid w:val="007E41DB"/>
    <w:rsid w:val="007F0742"/>
    <w:rsid w:val="007F670D"/>
    <w:rsid w:val="00800890"/>
    <w:rsid w:val="00804879"/>
    <w:rsid w:val="00812EB4"/>
    <w:rsid w:val="008206A9"/>
    <w:rsid w:val="00822858"/>
    <w:rsid w:val="008327CB"/>
    <w:rsid w:val="008512C8"/>
    <w:rsid w:val="00865CB5"/>
    <w:rsid w:val="00866CA4"/>
    <w:rsid w:val="008765C7"/>
    <w:rsid w:val="00886718"/>
    <w:rsid w:val="008A1E26"/>
    <w:rsid w:val="008B23D7"/>
    <w:rsid w:val="008B29F2"/>
    <w:rsid w:val="008C0469"/>
    <w:rsid w:val="008C1CFC"/>
    <w:rsid w:val="008C6542"/>
    <w:rsid w:val="008D4F48"/>
    <w:rsid w:val="008E5D4E"/>
    <w:rsid w:val="008F04BB"/>
    <w:rsid w:val="00910A84"/>
    <w:rsid w:val="00910AEA"/>
    <w:rsid w:val="00914B03"/>
    <w:rsid w:val="009216CC"/>
    <w:rsid w:val="00942ED9"/>
    <w:rsid w:val="00944612"/>
    <w:rsid w:val="00950947"/>
    <w:rsid w:val="00951D4E"/>
    <w:rsid w:val="00952416"/>
    <w:rsid w:val="009F0F8F"/>
    <w:rsid w:val="00A1301F"/>
    <w:rsid w:val="00A15379"/>
    <w:rsid w:val="00A167F7"/>
    <w:rsid w:val="00A54D61"/>
    <w:rsid w:val="00A7066E"/>
    <w:rsid w:val="00A8632E"/>
    <w:rsid w:val="00A9452A"/>
    <w:rsid w:val="00AA0A72"/>
    <w:rsid w:val="00AC5359"/>
    <w:rsid w:val="00AC5B58"/>
    <w:rsid w:val="00AC5EE2"/>
    <w:rsid w:val="00AD7EF5"/>
    <w:rsid w:val="00AE64AF"/>
    <w:rsid w:val="00AE7346"/>
    <w:rsid w:val="00AF1D5D"/>
    <w:rsid w:val="00B0663A"/>
    <w:rsid w:val="00B24515"/>
    <w:rsid w:val="00B30D49"/>
    <w:rsid w:val="00B400AC"/>
    <w:rsid w:val="00B42FD2"/>
    <w:rsid w:val="00B530DD"/>
    <w:rsid w:val="00B53B9C"/>
    <w:rsid w:val="00B54D77"/>
    <w:rsid w:val="00B70160"/>
    <w:rsid w:val="00B73C16"/>
    <w:rsid w:val="00B74E9A"/>
    <w:rsid w:val="00BA44AE"/>
    <w:rsid w:val="00BC4C60"/>
    <w:rsid w:val="00BC763C"/>
    <w:rsid w:val="00BD11E0"/>
    <w:rsid w:val="00BD4C1E"/>
    <w:rsid w:val="00BE7217"/>
    <w:rsid w:val="00BF7F26"/>
    <w:rsid w:val="00C009BC"/>
    <w:rsid w:val="00C01328"/>
    <w:rsid w:val="00C2500C"/>
    <w:rsid w:val="00C26DD3"/>
    <w:rsid w:val="00C46533"/>
    <w:rsid w:val="00C5140A"/>
    <w:rsid w:val="00C57C10"/>
    <w:rsid w:val="00C61731"/>
    <w:rsid w:val="00C66507"/>
    <w:rsid w:val="00C668B7"/>
    <w:rsid w:val="00C67F1A"/>
    <w:rsid w:val="00C70EAB"/>
    <w:rsid w:val="00C733F3"/>
    <w:rsid w:val="00C83F3C"/>
    <w:rsid w:val="00C93429"/>
    <w:rsid w:val="00C97607"/>
    <w:rsid w:val="00CA69C6"/>
    <w:rsid w:val="00CB02AD"/>
    <w:rsid w:val="00CE042B"/>
    <w:rsid w:val="00CE0A8E"/>
    <w:rsid w:val="00CE27CE"/>
    <w:rsid w:val="00CE4C92"/>
    <w:rsid w:val="00CE6493"/>
    <w:rsid w:val="00CF07F4"/>
    <w:rsid w:val="00D07F1F"/>
    <w:rsid w:val="00D10423"/>
    <w:rsid w:val="00D10565"/>
    <w:rsid w:val="00D21F64"/>
    <w:rsid w:val="00D23CB3"/>
    <w:rsid w:val="00D25854"/>
    <w:rsid w:val="00D30E3F"/>
    <w:rsid w:val="00D34C61"/>
    <w:rsid w:val="00D53636"/>
    <w:rsid w:val="00D62A62"/>
    <w:rsid w:val="00D7087E"/>
    <w:rsid w:val="00D77C8B"/>
    <w:rsid w:val="00D80B0D"/>
    <w:rsid w:val="00D95480"/>
    <w:rsid w:val="00DB2138"/>
    <w:rsid w:val="00DB67B0"/>
    <w:rsid w:val="00DC26F9"/>
    <w:rsid w:val="00DE4683"/>
    <w:rsid w:val="00DE6805"/>
    <w:rsid w:val="00DF19F3"/>
    <w:rsid w:val="00DF2E1C"/>
    <w:rsid w:val="00DF3450"/>
    <w:rsid w:val="00DF4D3D"/>
    <w:rsid w:val="00E625AD"/>
    <w:rsid w:val="00E77784"/>
    <w:rsid w:val="00E82745"/>
    <w:rsid w:val="00E82F35"/>
    <w:rsid w:val="00E961D9"/>
    <w:rsid w:val="00EB1891"/>
    <w:rsid w:val="00EB602B"/>
    <w:rsid w:val="00EC0968"/>
    <w:rsid w:val="00EC14FE"/>
    <w:rsid w:val="00ED4CB1"/>
    <w:rsid w:val="00EE7CFD"/>
    <w:rsid w:val="00EF1E33"/>
    <w:rsid w:val="00F00221"/>
    <w:rsid w:val="00F034F8"/>
    <w:rsid w:val="00F06CC9"/>
    <w:rsid w:val="00F11F88"/>
    <w:rsid w:val="00F31A09"/>
    <w:rsid w:val="00F375E5"/>
    <w:rsid w:val="00F51BD9"/>
    <w:rsid w:val="00F60FC2"/>
    <w:rsid w:val="00F61457"/>
    <w:rsid w:val="00F62D48"/>
    <w:rsid w:val="00F65E71"/>
    <w:rsid w:val="00F7666E"/>
    <w:rsid w:val="00F87850"/>
    <w:rsid w:val="00FA32CD"/>
    <w:rsid w:val="00FB2400"/>
    <w:rsid w:val="00FB5621"/>
    <w:rsid w:val="00FB64C2"/>
    <w:rsid w:val="00FB6964"/>
    <w:rsid w:val="00FB7DC0"/>
    <w:rsid w:val="00FC4A3C"/>
    <w:rsid w:val="00FE05A2"/>
    <w:rsid w:val="00FE3064"/>
    <w:rsid w:val="00FE6FAB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35F7E"/>
  <w15:chartTrackingRefBased/>
  <w15:docId w15:val="{A254EE89-AC70-4C38-8C93-86FDFCDA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D6"/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D6"/>
  </w:style>
  <w:style w:type="paragraph" w:customStyle="1" w:styleId="Standard">
    <w:name w:val="Standard"/>
    <w:rsid w:val="00DF4D3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581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3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7CCBF20-9ABD-F34B-8D44-CFE53C98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730</Words>
  <Characters>4165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cp:keywords/>
  <dc:description/>
  <cp:lastModifiedBy>Ngoc Chau Vy</cp:lastModifiedBy>
  <cp:revision>78</cp:revision>
  <dcterms:created xsi:type="dcterms:W3CDTF">2018-09-27T20:41:00Z</dcterms:created>
  <dcterms:modified xsi:type="dcterms:W3CDTF">2018-10-03T04:43:00Z</dcterms:modified>
</cp:coreProperties>
</file>